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2E7B63C">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23838B08"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A1 -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4ED73E13" w14:textId="77777777" w:rsidR="00E6683C" w:rsidRDefault="00E6683C" w:rsidP="00E6683C">
      <w:pPr>
        <w:tabs>
          <w:tab w:val="left" w:pos="426"/>
          <w:tab w:val="left" w:pos="851"/>
        </w:tabs>
        <w:jc w:val="both"/>
        <w:rPr>
          <w:rFonts w:ascii="Arial" w:hAnsi="Arial" w:cs="Arial"/>
          <w:b/>
          <w:bCs/>
        </w:rPr>
      </w:pPr>
    </w:p>
    <w:p w14:paraId="70918F34" w14:textId="77777777" w:rsidR="00600B64" w:rsidRPr="00600B64" w:rsidRDefault="00600B64" w:rsidP="00600B64">
      <w:pPr>
        <w:tabs>
          <w:tab w:val="left" w:pos="426"/>
          <w:tab w:val="left" w:pos="851"/>
        </w:tabs>
        <w:jc w:val="both"/>
        <w:rPr>
          <w:rFonts w:ascii="Arial" w:hAnsi="Arial" w:cs="Arial"/>
          <w:b/>
          <w:bCs/>
        </w:rPr>
      </w:pPr>
      <w:r w:rsidRPr="00600B64">
        <w:rPr>
          <w:rFonts w:ascii="Arial" w:hAnsi="Arial" w:cs="Arial"/>
          <w:b/>
          <w:bCs/>
        </w:rPr>
        <w:t xml:space="preserve">TRAVAUX  DE REHABILITATION DU SERVICE D’HISTOCOMPATIBILITE HLA DU SITE DE TOURS BRETONNEAU </w:t>
      </w:r>
    </w:p>
    <w:p w14:paraId="6A34C9BD" w14:textId="77777777" w:rsidR="009B1CD0" w:rsidRDefault="009B1CD0" w:rsidP="0061068C">
      <w:pPr>
        <w:tabs>
          <w:tab w:val="left" w:pos="426"/>
          <w:tab w:val="left" w:pos="851"/>
        </w:tabs>
        <w:jc w:val="both"/>
        <w:rPr>
          <w:rFonts w:ascii="Arial" w:hAnsi="Arial" w:cs="Arial"/>
        </w:rPr>
      </w:pPr>
    </w:p>
    <w:p w14:paraId="6A34C9BE" w14:textId="76786BFC"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6A34C9C2" w14:textId="3A4ACC6C" w:rsidR="00A9775B" w:rsidRDefault="00A9775B" w:rsidP="00DE4344">
      <w:pPr>
        <w:tabs>
          <w:tab w:val="left" w:pos="426"/>
        </w:tabs>
        <w:suppressAutoHyphens w:val="0"/>
        <w:spacing w:before="60"/>
        <w:jc w:val="both"/>
        <w:rPr>
          <w:rFonts w:ascii="Arial" w:hAnsi="Arial" w:cs="Arial"/>
          <w:b/>
          <w:bCs/>
          <w:color w:val="66CCFF"/>
          <w:spacing w:val="-10"/>
          <w:position w:val="-2"/>
          <w:lang w:eastAsia="fr-FR" w:bidi="ml"/>
        </w:rPr>
      </w:pPr>
      <w:r w:rsidRPr="000D356B">
        <w:rPr>
          <w:rFonts w:ascii="Arial" w:hAnsi="Arial" w:cs="Arial"/>
          <w:lang w:eastAsia="fr-FR" w:bidi="ml"/>
        </w:rPr>
        <w:t xml:space="preserve">Le </w:t>
      </w:r>
      <w:r w:rsidR="005A5FCD" w:rsidRPr="000D356B">
        <w:rPr>
          <w:rFonts w:ascii="Arial" w:hAnsi="Arial" w:cs="Arial"/>
          <w:lang w:eastAsia="fr-FR" w:bidi="ml"/>
        </w:rPr>
        <w:t>code</w:t>
      </w:r>
      <w:r w:rsidRPr="000D356B">
        <w:rPr>
          <w:rFonts w:ascii="Arial" w:hAnsi="Arial" w:cs="Arial"/>
          <w:lang w:eastAsia="fr-FR" w:bidi="ml"/>
        </w:rPr>
        <w:t xml:space="preserve"> CPV des </w:t>
      </w:r>
      <w:r w:rsidR="00286DE4">
        <w:rPr>
          <w:rFonts w:ascii="Arial" w:hAnsi="Arial" w:cs="Arial"/>
          <w:lang w:eastAsia="fr-FR" w:bidi="ml"/>
        </w:rPr>
        <w:t>travaux</w:t>
      </w:r>
      <w:r w:rsidRPr="000D356B">
        <w:rPr>
          <w:rFonts w:ascii="Arial" w:hAnsi="Arial" w:cs="Arial"/>
          <w:lang w:eastAsia="fr-FR" w:bidi="ml"/>
        </w:rPr>
        <w:t xml:space="preserve"> du marché </w:t>
      </w:r>
      <w:r w:rsidR="00661A97" w:rsidRPr="000D356B">
        <w:rPr>
          <w:rFonts w:ascii="Arial" w:hAnsi="Arial" w:cs="Arial"/>
          <w:lang w:eastAsia="fr-FR" w:bidi="ml"/>
        </w:rPr>
        <w:t xml:space="preserve">public </w:t>
      </w:r>
      <w:r w:rsidR="00C221B4">
        <w:rPr>
          <w:rFonts w:ascii="Arial" w:hAnsi="Arial" w:cs="Arial"/>
          <w:lang w:eastAsia="fr-FR" w:bidi="ml"/>
        </w:rPr>
        <w:t>est</w:t>
      </w:r>
      <w:r w:rsidRPr="000D356B">
        <w:rPr>
          <w:rFonts w:ascii="Arial" w:hAnsi="Arial" w:cs="Arial"/>
          <w:lang w:eastAsia="fr-FR" w:bidi="ml"/>
        </w:rPr>
        <w:t xml:space="preserve"> le suivant :</w:t>
      </w:r>
    </w:p>
    <w:p w14:paraId="12238B61" w14:textId="75935814" w:rsidR="00960AB9" w:rsidRDefault="00286DE4" w:rsidP="00A9775B">
      <w:pPr>
        <w:tabs>
          <w:tab w:val="left" w:pos="426"/>
          <w:tab w:val="left" w:pos="851"/>
        </w:tabs>
        <w:suppressAutoHyphens w:val="0"/>
        <w:jc w:val="both"/>
        <w:rPr>
          <w:rFonts w:ascii="Arial" w:hAnsi="Arial" w:cs="Arial"/>
          <w:b/>
          <w:bCs/>
          <w:color w:val="66CCFF"/>
          <w:spacing w:val="-10"/>
          <w:position w:val="-2"/>
          <w:lang w:eastAsia="fr-FR" w:bidi="ml"/>
        </w:rPr>
      </w:pPr>
      <w:r w:rsidRPr="00286DE4">
        <w:rPr>
          <w:rFonts w:ascii="Arial" w:hAnsi="Arial" w:cs="Arial"/>
          <w:b/>
          <w:bCs/>
          <w:noProof/>
          <w:color w:val="66CCFF"/>
          <w:spacing w:val="-10"/>
          <w:position w:val="-2"/>
          <w:lang w:eastAsia="fr-FR" w:bidi="ml"/>
        </w:rPr>
        <w:drawing>
          <wp:inline distT="0" distB="0" distL="0" distR="0" wp14:anchorId="26D94A13" wp14:editId="78FB8AC6">
            <wp:extent cx="2133710" cy="311166"/>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133710" cy="311166"/>
                    </a:xfrm>
                    <a:prstGeom prst="rect">
                      <a:avLst/>
                    </a:prstGeom>
                  </pic:spPr>
                </pic:pic>
              </a:graphicData>
            </a:graphic>
          </wp:inline>
        </w:drawing>
      </w:r>
    </w:p>
    <w:p w14:paraId="7130D4A3" w14:textId="77777777" w:rsidR="00960AB9" w:rsidRPr="00A9775B" w:rsidRDefault="00960AB9" w:rsidP="00A9775B">
      <w:pPr>
        <w:tabs>
          <w:tab w:val="left" w:pos="426"/>
          <w:tab w:val="left" w:pos="851"/>
        </w:tabs>
        <w:suppressAutoHyphens w:val="0"/>
        <w:jc w:val="both"/>
        <w:rPr>
          <w:rFonts w:ascii="Arial" w:hAnsi="Arial" w:cs="Arial"/>
          <w:b/>
          <w:bCs/>
          <w:color w:val="66CCFF"/>
          <w:spacing w:val="-10"/>
          <w:position w:val="-2"/>
          <w:lang w:eastAsia="fr-FR" w:bidi="ml"/>
        </w:rPr>
      </w:pP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6A34C9C4"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A34C9C5" w14:textId="69153171" w:rsidR="00A9775B" w:rsidRPr="00AA05C7" w:rsidRDefault="005A5FCD" w:rsidP="00A9775B">
      <w:pPr>
        <w:tabs>
          <w:tab w:val="left" w:pos="426"/>
          <w:tab w:val="left" w:pos="851"/>
        </w:tabs>
        <w:suppressAutoHyphens w:val="0"/>
        <w:jc w:val="both"/>
        <w:rPr>
          <w:rFonts w:ascii="Arial" w:hAnsi="Arial" w:cs="Arial"/>
          <w:lang w:eastAsia="fr-FR" w:bidi="ml"/>
        </w:rPr>
      </w:pPr>
      <w:r>
        <w:rPr>
          <w:rStyle w:val="ilfuvd"/>
          <w:rFonts w:ascii="Arial" w:hAnsi="Arial" w:cs="Arial"/>
          <w:b/>
          <w:bCs/>
          <w:color w:val="222222"/>
        </w:rPr>
        <w:t>Code de la commande publique</w:t>
      </w:r>
      <w:r w:rsidR="00AA05C7" w:rsidRPr="00AA05C7">
        <w:rPr>
          <w:rStyle w:val="ilfuvd"/>
          <w:rFonts w:ascii="Arial" w:hAnsi="Arial" w:cs="Arial"/>
          <w:b/>
          <w:bCs/>
          <w:color w:val="222222"/>
        </w:rPr>
        <w:t xml:space="preserve"> (CCP)</w:t>
      </w:r>
    </w:p>
    <w:p w14:paraId="6A34C9C6" w14:textId="77777777" w:rsidR="00A9775B" w:rsidRPr="00AA05C7" w:rsidRDefault="00A9775B" w:rsidP="00A9775B">
      <w:pPr>
        <w:tabs>
          <w:tab w:val="left" w:pos="426"/>
          <w:tab w:val="left" w:pos="851"/>
        </w:tabs>
        <w:suppressAutoHyphens w:val="0"/>
        <w:jc w:val="both"/>
        <w:rPr>
          <w:rFonts w:ascii="Arial" w:hAnsi="Arial" w:cs="Arial"/>
          <w:lang w:eastAsia="fr-FR" w:bidi="ml"/>
        </w:rPr>
      </w:pPr>
    </w:p>
    <w:p w14:paraId="6A34C9CB" w14:textId="13AAF65B" w:rsidR="009B1CD0" w:rsidRDefault="00286DE4" w:rsidP="00286DE4">
      <w:pPr>
        <w:tabs>
          <w:tab w:val="left" w:pos="426"/>
          <w:tab w:val="left" w:pos="851"/>
        </w:tabs>
        <w:jc w:val="both"/>
        <w:rPr>
          <w:rFonts w:ascii="Arial" w:hAnsi="Arial" w:cs="Arial"/>
          <w:lang w:eastAsia="fr-FR" w:bidi="ml"/>
        </w:rPr>
      </w:pPr>
      <w:r w:rsidRPr="00286DE4">
        <w:rPr>
          <w:rFonts w:ascii="Arial" w:hAnsi="Arial" w:cs="Arial"/>
          <w:lang w:eastAsia="fr-FR" w:bidi="ml"/>
        </w:rPr>
        <w:t>La consultation est engagée sous la forme d’une procédure adaptée, conformément aux articles L.2123-1 1°, R.2123-1 1°, R.2123-4 et R.2123-5 du code de la commande publique.  Les marchés publics issus de la présentation consultation seront des marchés ordinaires à prix forfaitaires</w:t>
      </w:r>
      <w:r>
        <w:rPr>
          <w:rFonts w:ascii="Arial" w:hAnsi="Arial" w:cs="Arial"/>
          <w:lang w:eastAsia="fr-FR" w:bidi="ml"/>
        </w:rPr>
        <w:t>.</w:t>
      </w:r>
    </w:p>
    <w:p w14:paraId="20B9AB18" w14:textId="77777777" w:rsidR="00286DE4" w:rsidRDefault="00286DE4" w:rsidP="00286DE4">
      <w:pPr>
        <w:tabs>
          <w:tab w:val="left" w:pos="426"/>
          <w:tab w:val="left" w:pos="851"/>
        </w:tabs>
        <w:jc w:val="both"/>
        <w:rPr>
          <w:rFonts w:ascii="Arial" w:hAnsi="Arial" w:cs="Arial"/>
          <w:lang w:eastAsia="fr-FR" w:bidi="ml"/>
        </w:rPr>
      </w:pPr>
    </w:p>
    <w:p w14:paraId="6A5A1F29" w14:textId="77777777" w:rsidR="00286DE4" w:rsidRPr="002A447B" w:rsidRDefault="00286DE4" w:rsidP="00286DE4">
      <w:pPr>
        <w:jc w:val="both"/>
      </w:pPr>
      <w:r w:rsidRPr="006F69BE">
        <w:t xml:space="preserve">La présente consultation est allotie en 9 lots, chaque lot donnant </w:t>
      </w:r>
      <w:r>
        <w:t xml:space="preserve">lieu à un marché public, conformément aux dispositions des articles L.2113-10 et R.2113-1 à R.2113-3 du Code de la </w:t>
      </w:r>
      <w:r w:rsidRPr="002A447B">
        <w:t>commande publique.</w:t>
      </w:r>
    </w:p>
    <w:p w14:paraId="0CC5453E" w14:textId="16A33052" w:rsidR="00263999" w:rsidRPr="00150698" w:rsidRDefault="00286DE4" w:rsidP="00DE4344">
      <w:pPr>
        <w:pStyle w:val="Paragraphedeliste"/>
        <w:numPr>
          <w:ilvl w:val="0"/>
          <w:numId w:val="13"/>
        </w:numPr>
        <w:suppressAutoHyphens w:val="0"/>
        <w:spacing w:before="200"/>
        <w:contextualSpacing w:val="0"/>
        <w:jc w:val="both"/>
      </w:pPr>
      <w:r w:rsidRPr="00150698">
        <w:t xml:space="preserve">Lot 01 : </w:t>
      </w:r>
      <w:r w:rsidR="00600B64" w:rsidRPr="00150698">
        <w:t>CURAGE – GROS ŒUVRE-ETANCHEITE</w:t>
      </w:r>
      <w:r w:rsidR="00B64251" w:rsidRPr="00150698">
        <w:t>: CPV :</w:t>
      </w:r>
      <w:r w:rsidR="00150698">
        <w:t>452223220</w:t>
      </w:r>
      <w:r w:rsidR="00B64251" w:rsidRPr="00150698">
        <w:t xml:space="preserve">-travaux de </w:t>
      </w:r>
      <w:r w:rsidR="00150698">
        <w:t xml:space="preserve">gros œuvre et 45111000 travaux de </w:t>
      </w:r>
      <w:r w:rsidR="00B64251" w:rsidRPr="00150698">
        <w:t>démolition</w:t>
      </w:r>
      <w:r w:rsidR="00150698">
        <w:t>, travaux de préparation et de dégagement de chantier</w:t>
      </w:r>
    </w:p>
    <w:p w14:paraId="5CB2430C" w14:textId="2F16C813" w:rsidR="00263999" w:rsidRPr="00150698" w:rsidRDefault="00286DE4" w:rsidP="00DE4344">
      <w:pPr>
        <w:pStyle w:val="Paragraphedeliste"/>
        <w:numPr>
          <w:ilvl w:val="0"/>
          <w:numId w:val="13"/>
        </w:numPr>
        <w:suppressAutoHyphens w:val="0"/>
        <w:spacing w:before="200"/>
        <w:contextualSpacing w:val="0"/>
        <w:jc w:val="both"/>
      </w:pPr>
      <w:r w:rsidRPr="00150698">
        <w:t xml:space="preserve">Lot 02 : MENUISERIES </w:t>
      </w:r>
      <w:r w:rsidR="00150698">
        <w:t>EXTERIEURES</w:t>
      </w:r>
      <w:r w:rsidR="00263999" w:rsidRPr="00150698">
        <w:t xml:space="preserve"> : </w:t>
      </w:r>
      <w:r w:rsidR="00CF6626" w:rsidRPr="00150698">
        <w:t xml:space="preserve">CPV </w:t>
      </w:r>
      <w:r w:rsidR="00263999" w:rsidRPr="00150698">
        <w:t>45421000</w:t>
      </w:r>
      <w:r w:rsidR="00263999" w:rsidRPr="00150698">
        <w:tab/>
        <w:t>Travaux de menuiserie</w:t>
      </w:r>
    </w:p>
    <w:p w14:paraId="0C1F7ADA" w14:textId="70EF172C" w:rsidR="00286DE4" w:rsidRPr="00150698" w:rsidRDefault="00286DE4" w:rsidP="00DE4344">
      <w:pPr>
        <w:pStyle w:val="Paragraphedeliste"/>
        <w:numPr>
          <w:ilvl w:val="0"/>
          <w:numId w:val="13"/>
        </w:numPr>
        <w:suppressAutoHyphens w:val="0"/>
        <w:spacing w:before="200"/>
        <w:contextualSpacing w:val="0"/>
        <w:jc w:val="both"/>
      </w:pPr>
      <w:r w:rsidRPr="00150698">
        <w:t xml:space="preserve">Lot </w:t>
      </w:r>
      <w:r w:rsidR="00150698">
        <w:t>0</w:t>
      </w:r>
      <w:r w:rsidRPr="00150698">
        <w:t>3 : CLOISON</w:t>
      </w:r>
      <w:r w:rsidR="00150698">
        <w:t xml:space="preserve">NEMENT </w:t>
      </w:r>
      <w:r w:rsidR="00263999" w:rsidRPr="00150698">
        <w:t xml:space="preserve"> : </w:t>
      </w:r>
      <w:r w:rsidR="00CF6626" w:rsidRPr="00150698">
        <w:t xml:space="preserve">CPV </w:t>
      </w:r>
      <w:r w:rsidR="00263999" w:rsidRPr="00150698">
        <w:t>45421141-Travaux de cloisonnement</w:t>
      </w:r>
    </w:p>
    <w:p w14:paraId="25FAC9A0" w14:textId="0716890F" w:rsidR="00150698" w:rsidRDefault="00286DE4" w:rsidP="00DE4344">
      <w:pPr>
        <w:pStyle w:val="Paragraphedeliste"/>
        <w:numPr>
          <w:ilvl w:val="0"/>
          <w:numId w:val="13"/>
        </w:numPr>
        <w:suppressAutoHyphens w:val="0"/>
        <w:spacing w:before="200"/>
        <w:contextualSpacing w:val="0"/>
        <w:jc w:val="both"/>
      </w:pPr>
      <w:r w:rsidRPr="00150698">
        <w:t xml:space="preserve">Lot </w:t>
      </w:r>
      <w:r w:rsidR="00150698">
        <w:t>0</w:t>
      </w:r>
      <w:r w:rsidRPr="00150698">
        <w:t xml:space="preserve">4 : </w:t>
      </w:r>
      <w:r w:rsidR="00150698" w:rsidRPr="00150698">
        <w:t xml:space="preserve">MENUISERIES </w:t>
      </w:r>
      <w:r w:rsidR="00150698">
        <w:t>IN</w:t>
      </w:r>
      <w:r w:rsidR="00150698" w:rsidRPr="00150698">
        <w:t>TERIEURES </w:t>
      </w:r>
      <w:r w:rsidR="00CF6626" w:rsidRPr="00150698">
        <w:t>:</w:t>
      </w:r>
      <w:r w:rsidR="00150698" w:rsidRPr="00150698">
        <w:t xml:space="preserve"> CPV 45421000</w:t>
      </w:r>
      <w:r w:rsidR="00150698" w:rsidRPr="00150698">
        <w:tab/>
        <w:t>Travaux de menuiserie</w:t>
      </w:r>
    </w:p>
    <w:p w14:paraId="008C2F12" w14:textId="28704778" w:rsidR="00286DE4" w:rsidRPr="00150698" w:rsidRDefault="00286DE4" w:rsidP="00DE4344">
      <w:pPr>
        <w:pStyle w:val="Paragraphedeliste"/>
        <w:numPr>
          <w:ilvl w:val="0"/>
          <w:numId w:val="13"/>
        </w:numPr>
        <w:suppressAutoHyphens w:val="0"/>
        <w:spacing w:before="200"/>
        <w:contextualSpacing w:val="0"/>
        <w:jc w:val="both"/>
      </w:pPr>
      <w:r w:rsidRPr="00150698">
        <w:t xml:space="preserve">Lot </w:t>
      </w:r>
      <w:r w:rsidR="00150698">
        <w:t>0</w:t>
      </w:r>
      <w:r w:rsidRPr="00150698">
        <w:t>5 : REVÊTEMENTS DE SOLS</w:t>
      </w:r>
      <w:r w:rsidR="007B44B4" w:rsidRPr="00150698">
        <w:t>: CPV : 454321</w:t>
      </w:r>
      <w:r w:rsidR="00150698">
        <w:t>30</w:t>
      </w:r>
      <w:r w:rsidR="007B44B4" w:rsidRPr="00150698">
        <w:t xml:space="preserve">-Travaux de pose de revêtements de sols </w:t>
      </w:r>
    </w:p>
    <w:p w14:paraId="568EC503" w14:textId="396EEB31" w:rsidR="00FC405D" w:rsidRPr="00150698" w:rsidRDefault="00286DE4" w:rsidP="00DE4344">
      <w:pPr>
        <w:pStyle w:val="Paragraphedeliste"/>
        <w:numPr>
          <w:ilvl w:val="0"/>
          <w:numId w:val="13"/>
        </w:numPr>
        <w:suppressAutoHyphens w:val="0"/>
        <w:spacing w:before="200"/>
        <w:contextualSpacing w:val="0"/>
        <w:jc w:val="both"/>
      </w:pPr>
      <w:r w:rsidRPr="00150698">
        <w:t xml:space="preserve">Lot </w:t>
      </w:r>
      <w:r w:rsidR="00150698">
        <w:t>0</w:t>
      </w:r>
      <w:r w:rsidRPr="00150698">
        <w:t>6 : PEINTURES</w:t>
      </w:r>
      <w:r w:rsidR="007B44B4" w:rsidRPr="00150698">
        <w:t>:  CPV : 454</w:t>
      </w:r>
      <w:r w:rsidR="00150698">
        <w:t>42100</w:t>
      </w:r>
      <w:r w:rsidR="007B44B4" w:rsidRPr="00150698">
        <w:t xml:space="preserve">-Travaux </w:t>
      </w:r>
      <w:r w:rsidR="00150698">
        <w:t>de peinture</w:t>
      </w:r>
    </w:p>
    <w:p w14:paraId="147AF1C2" w14:textId="2BAC59B5" w:rsidR="00FC405D" w:rsidRPr="00150698" w:rsidRDefault="00286DE4" w:rsidP="00DE4344">
      <w:pPr>
        <w:pStyle w:val="Paragraphedeliste"/>
        <w:numPr>
          <w:ilvl w:val="0"/>
          <w:numId w:val="13"/>
        </w:numPr>
        <w:suppressAutoHyphens w:val="0"/>
        <w:spacing w:before="200"/>
        <w:contextualSpacing w:val="0"/>
        <w:jc w:val="both"/>
      </w:pPr>
      <w:r w:rsidRPr="00150698">
        <w:t xml:space="preserve">Lot </w:t>
      </w:r>
      <w:r w:rsidR="00150698">
        <w:t>0</w:t>
      </w:r>
      <w:r w:rsidRPr="00150698">
        <w:t>7 : ÉLECTRICITÉ COURANT FORT &amp; FAIBLE</w:t>
      </w:r>
      <w:r w:rsidR="00FC405D" w:rsidRPr="00150698">
        <w:t> : CPV 45311</w:t>
      </w:r>
      <w:r w:rsidR="00150698">
        <w:t>0</w:t>
      </w:r>
      <w:r w:rsidR="00FC405D" w:rsidRPr="00150698">
        <w:t xml:space="preserve">00 Travaux </w:t>
      </w:r>
      <w:r w:rsidR="00150698">
        <w:t xml:space="preserve">de câblage et </w:t>
      </w:r>
      <w:r w:rsidR="00FC405D" w:rsidRPr="00150698">
        <w:t>d’installations électriques</w:t>
      </w:r>
    </w:p>
    <w:p w14:paraId="663650B3" w14:textId="77777777" w:rsidR="00DE4344" w:rsidRPr="00DE4344" w:rsidRDefault="00286DE4" w:rsidP="00DE4344">
      <w:pPr>
        <w:pStyle w:val="Paragraphedeliste"/>
        <w:numPr>
          <w:ilvl w:val="0"/>
          <w:numId w:val="13"/>
        </w:numPr>
        <w:tabs>
          <w:tab w:val="left" w:pos="426"/>
          <w:tab w:val="left" w:pos="851"/>
        </w:tabs>
        <w:suppressAutoHyphens w:val="0"/>
        <w:spacing w:before="200"/>
        <w:contextualSpacing w:val="0"/>
        <w:jc w:val="both"/>
        <w:rPr>
          <w:rFonts w:ascii="Arial" w:hAnsi="Arial" w:cs="Arial"/>
          <w:lang w:eastAsia="fr-FR" w:bidi="ml"/>
        </w:rPr>
      </w:pPr>
      <w:r w:rsidRPr="00150698">
        <w:t xml:space="preserve">Lot </w:t>
      </w:r>
      <w:r w:rsidR="00150698">
        <w:t>0</w:t>
      </w:r>
      <w:r w:rsidRPr="00150698">
        <w:t xml:space="preserve">8 : </w:t>
      </w:r>
      <w:bookmarkStart w:id="0" w:name="_Hlk205216000"/>
      <w:r w:rsidRPr="00150698">
        <w:t>CHAUFFAGE - CLIMATISATION – PLOMBERIE SANITAIRES</w:t>
      </w:r>
      <w:r w:rsidR="00266C64" w:rsidRPr="00150698">
        <w:t xml:space="preserve"> </w:t>
      </w:r>
      <w:bookmarkEnd w:id="0"/>
      <w:r w:rsidR="00266C64" w:rsidRPr="00150698">
        <w:t>CPV</w:t>
      </w:r>
      <w:r w:rsidR="00150698">
        <w:t> : 45331000 travaux d</w:t>
      </w:r>
      <w:r w:rsidR="00DE4344">
        <w:t>’installation</w:t>
      </w:r>
      <w:r w:rsidR="00150698">
        <w:t xml:space="preserve"> de matériel de chauffage de ventilation et de climatisation  et CPV 45330000 travaux de plomberie</w:t>
      </w:r>
    </w:p>
    <w:p w14:paraId="7B6947DB" w14:textId="78B8D7A8" w:rsidR="00DE4344" w:rsidRPr="00DE4344" w:rsidRDefault="00DE4344" w:rsidP="00DE4344">
      <w:pPr>
        <w:pStyle w:val="Paragraphedeliste"/>
        <w:numPr>
          <w:ilvl w:val="0"/>
          <w:numId w:val="13"/>
        </w:numPr>
        <w:tabs>
          <w:tab w:val="left" w:pos="426"/>
          <w:tab w:val="left" w:pos="851"/>
        </w:tabs>
        <w:suppressAutoHyphens w:val="0"/>
        <w:spacing w:before="200"/>
        <w:contextualSpacing w:val="0"/>
        <w:jc w:val="both"/>
        <w:rPr>
          <w:rFonts w:ascii="Arial" w:hAnsi="Arial" w:cs="Arial"/>
          <w:lang w:eastAsia="fr-FR" w:bidi="ml"/>
        </w:rPr>
      </w:pPr>
      <w:r>
        <w:t>Lot 09 PAILLASSES : CPV 39181000 Paillasses de laboratoire</w:t>
      </w:r>
    </w:p>
    <w:p w14:paraId="361CA28F" w14:textId="77777777" w:rsidR="003A7A79" w:rsidRPr="00286DE4" w:rsidRDefault="003A7A79" w:rsidP="003A7A79">
      <w:pPr>
        <w:pStyle w:val="Paragraphedeliste"/>
        <w:tabs>
          <w:tab w:val="left" w:pos="426"/>
          <w:tab w:val="left" w:pos="851"/>
        </w:tabs>
        <w:suppressAutoHyphens w:val="0"/>
        <w:spacing w:before="200" w:after="200"/>
        <w:contextualSpacing w:val="0"/>
        <w:jc w:val="both"/>
        <w:rPr>
          <w:rFonts w:ascii="Arial" w:hAnsi="Arial" w:cs="Arial"/>
          <w:lang w:eastAsia="fr-FR" w:bidi="ml"/>
        </w:rPr>
      </w:pPr>
    </w:p>
    <w:p w14:paraId="3A5EBC7E" w14:textId="77777777" w:rsidR="00286DE4" w:rsidRPr="00286DE4" w:rsidRDefault="00286DE4" w:rsidP="00286DE4">
      <w:pPr>
        <w:tabs>
          <w:tab w:val="left" w:pos="426"/>
          <w:tab w:val="left" w:pos="851"/>
        </w:tabs>
        <w:suppressAutoHyphens w:val="0"/>
        <w:spacing w:before="200" w:after="200"/>
        <w:jc w:val="both"/>
        <w:rPr>
          <w:rFonts w:ascii="Arial" w:hAnsi="Arial" w:cs="Arial"/>
          <w:lang w:eastAsia="fr-FR" w:bidi="ml"/>
        </w:rPr>
      </w:pPr>
    </w:p>
    <w:p w14:paraId="7BC03B62" w14:textId="77777777" w:rsidR="00960AB9" w:rsidRDefault="00960AB9" w:rsidP="00710FD6">
      <w:pPr>
        <w:tabs>
          <w:tab w:val="left" w:pos="426"/>
          <w:tab w:val="left" w:pos="851"/>
        </w:tabs>
        <w:jc w:val="both"/>
        <w:rPr>
          <w:rFonts w:ascii="Arial" w:hAnsi="Arial" w:cs="Arial"/>
        </w:rPr>
      </w:pPr>
    </w:p>
    <w:p w14:paraId="6A34C9CC"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r w:rsidR="005B6C8F">
        <w:rPr>
          <w:rFonts w:ascii="Arial" w:eastAsia="Arial" w:hAnsi="Arial" w:cs="Arial"/>
          <w:b/>
          <w:spacing w:val="-10"/>
        </w:rPr>
        <w:t>4</w:t>
      </w:r>
      <w:r w:rsidR="004D4DC6" w:rsidRPr="004D4DC6">
        <w:rPr>
          <w:rFonts w:ascii="Arial" w:eastAsia="Arial" w:hAnsi="Arial" w:cs="Arial"/>
          <w:b/>
          <w:spacing w:val="-10"/>
        </w:rPr>
        <w:t xml:space="preserve"> - </w:t>
      </w:r>
      <w:r w:rsidRPr="004D4DC6">
        <w:rPr>
          <w:rFonts w:ascii="Arial" w:hAnsi="Arial" w:cs="Arial"/>
          <w:b/>
        </w:rPr>
        <w:t>Cet acte d'engagement correspond</w:t>
      </w:r>
      <w:r>
        <w:rPr>
          <w:rFonts w:ascii="Arial" w:hAnsi="Arial" w:cs="Arial"/>
        </w:rPr>
        <w:t xml:space="preserve"> :</w:t>
      </w:r>
    </w:p>
    <w:p w14:paraId="6A34C9CD" w14:textId="492BC8A2" w:rsidR="009B1CD0" w:rsidRDefault="009B1CD0" w:rsidP="0083205E">
      <w:pPr>
        <w:tabs>
          <w:tab w:val="left" w:pos="851"/>
        </w:tabs>
        <w:rPr>
          <w:rFonts w:ascii="Arial" w:hAnsi="Arial" w:cs="Arial"/>
        </w:rPr>
      </w:pPr>
      <w:r w:rsidRPr="00661A97">
        <w:rPr>
          <w:rFonts w:ascii="Arial" w:hAnsi="Arial" w:cs="Arial"/>
          <w:i/>
          <w:sz w:val="18"/>
          <w:szCs w:val="18"/>
        </w:rPr>
        <w:t>(</w:t>
      </w:r>
      <w:r w:rsidR="00400B22" w:rsidRPr="00661A97">
        <w:rPr>
          <w:rFonts w:ascii="Arial" w:hAnsi="Arial" w:cs="Arial"/>
          <w:i/>
          <w:sz w:val="18"/>
          <w:szCs w:val="18"/>
        </w:rPr>
        <w:t xml:space="preserve">Le </w:t>
      </w:r>
      <w:r w:rsidR="00661A97">
        <w:rPr>
          <w:rFonts w:ascii="Arial" w:hAnsi="Arial" w:cs="Arial"/>
          <w:i/>
          <w:sz w:val="18"/>
          <w:szCs w:val="18"/>
        </w:rPr>
        <w:t>soumissionnaire</w:t>
      </w:r>
      <w:r w:rsidR="00400B22" w:rsidRPr="00661A97">
        <w:rPr>
          <w:rFonts w:ascii="Arial" w:hAnsi="Arial" w:cs="Arial"/>
          <w:i/>
          <w:sz w:val="18"/>
          <w:szCs w:val="18"/>
        </w:rPr>
        <w:t xml:space="preserve"> c</w:t>
      </w:r>
      <w:r w:rsidRPr="00661A97">
        <w:rPr>
          <w:rFonts w:ascii="Arial" w:hAnsi="Arial" w:cs="Arial"/>
          <w:i/>
          <w:sz w:val="18"/>
          <w:szCs w:val="18"/>
        </w:rPr>
        <w:t>oche les cases correspondantes.)</w:t>
      </w:r>
    </w:p>
    <w:p w14:paraId="6A34C9CF" w14:textId="77777777" w:rsidR="009B1CD0" w:rsidRDefault="009B1CD0" w:rsidP="00CD46CC">
      <w:pPr>
        <w:numPr>
          <w:ilvl w:val="0"/>
          <w:numId w:val="4"/>
        </w:numPr>
        <w:tabs>
          <w:tab w:val="left" w:pos="426"/>
          <w:tab w:val="left" w:pos="851"/>
        </w:tabs>
        <w:spacing w:before="120"/>
        <w:ind w:left="782" w:hanging="357"/>
        <w:jc w:val="both"/>
        <w:rPr>
          <w:rFonts w:ascii="Arial" w:hAnsi="Arial" w:cs="Arial"/>
        </w:rPr>
      </w:pPr>
    </w:p>
    <w:p w14:paraId="6A34C9D0" w14:textId="3FFD14AC" w:rsidR="009B1CD0" w:rsidRDefault="007D7A65" w:rsidP="009B45B9">
      <w:p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14A33">
        <w:fldChar w:fldCharType="separate"/>
      </w:r>
      <w:r>
        <w:fldChar w:fldCharType="end"/>
      </w:r>
      <w:r w:rsidR="009B1CD0">
        <w:tab/>
        <w:t xml:space="preserve">à l’ensemble du marché </w:t>
      </w:r>
      <w:r w:rsidR="00661A97">
        <w:t>public</w:t>
      </w:r>
      <w:r w:rsidR="009B1CD0">
        <w:t xml:space="preserve"> </w:t>
      </w:r>
      <w:r w:rsidR="009B1CD0">
        <w:rPr>
          <w:i/>
          <w:iCs/>
          <w:sz w:val="18"/>
          <w:szCs w:val="18"/>
        </w:rPr>
        <w:t>(en cas de non allotissement)</w:t>
      </w:r>
      <w:r w:rsidR="00B05C4B">
        <w:rPr>
          <w:i/>
          <w:iCs/>
          <w:sz w:val="18"/>
          <w:szCs w:val="18"/>
        </w:rPr>
        <w:t>.</w:t>
      </w:r>
    </w:p>
    <w:p w14:paraId="6A34C9D1" w14:textId="77777777" w:rsidR="009B1CD0" w:rsidRDefault="009B1CD0" w:rsidP="009B45B9">
      <w:pPr>
        <w:tabs>
          <w:tab w:val="left" w:pos="426"/>
          <w:tab w:val="left" w:pos="851"/>
        </w:tabs>
        <w:jc w:val="both"/>
        <w:rPr>
          <w:rFonts w:ascii="Arial" w:hAnsi="Arial" w:cs="Arial"/>
        </w:rPr>
      </w:pPr>
    </w:p>
    <w:p w14:paraId="6A34C9D2" w14:textId="0E6EA77E"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114A33">
        <w:fldChar w:fldCharType="separate"/>
      </w:r>
      <w:r>
        <w:fldChar w:fldCharType="end"/>
      </w:r>
      <w:r w:rsidR="009B1CD0">
        <w:rPr>
          <w:rFonts w:ascii="Arial" w:hAnsi="Arial" w:cs="Arial"/>
        </w:rPr>
        <w:tab/>
      </w:r>
      <w:r w:rsidR="00B87564">
        <w:rPr>
          <w:rFonts w:ascii="Arial" w:hAnsi="Arial" w:cs="Arial"/>
        </w:rPr>
        <w:t xml:space="preserve">au lot n°……. ou aux lots n°…………… du marché </w:t>
      </w:r>
      <w:r w:rsidR="00661A97">
        <w:rPr>
          <w:rFonts w:ascii="Arial" w:hAnsi="Arial" w:cs="Arial"/>
        </w:rPr>
        <w:t>public</w:t>
      </w:r>
      <w:r w:rsidR="00B87564">
        <w:rPr>
          <w:rFonts w:ascii="Arial" w:hAnsi="Arial" w:cs="Arial"/>
        </w:rPr>
        <w:t xml:space="preserve"> </w:t>
      </w:r>
      <w:r w:rsidR="00B87564">
        <w:rPr>
          <w:rFonts w:ascii="Arial" w:hAnsi="Arial" w:cs="Arial"/>
          <w:i/>
          <w:iCs/>
          <w:sz w:val="18"/>
          <w:szCs w:val="18"/>
        </w:rPr>
        <w:t>(en cas d’allotissement)</w:t>
      </w:r>
      <w:r w:rsidR="00B05C4B">
        <w:rPr>
          <w:rFonts w:ascii="Arial" w:hAnsi="Arial" w:cs="Arial"/>
        </w:rPr>
        <w:t>.</w:t>
      </w:r>
    </w:p>
    <w:p w14:paraId="6A34C9D3" w14:textId="7AEF36EF"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w:t>
      </w:r>
      <w:r w:rsidR="00661A97">
        <w:rPr>
          <w:rFonts w:ascii="Arial" w:hAnsi="Arial" w:cs="Arial"/>
          <w:i/>
          <w:iCs/>
          <w:sz w:val="18"/>
          <w:szCs w:val="18"/>
        </w:rPr>
        <w:t>e règlement de la consultation ou le CCAP</w:t>
      </w:r>
      <w:r>
        <w:rPr>
          <w:rFonts w:ascii="Arial" w:hAnsi="Arial" w:cs="Arial"/>
          <w:i/>
          <w:iCs/>
          <w:sz w:val="18"/>
          <w:szCs w:val="18"/>
        </w:rPr>
        <w:t>)</w:t>
      </w:r>
    </w:p>
    <w:p w14:paraId="6A34C9D4" w14:textId="77777777" w:rsidR="009B1CD0" w:rsidRDefault="009B1CD0" w:rsidP="009B45B9">
      <w:pPr>
        <w:pStyle w:val="fcasegauche"/>
        <w:tabs>
          <w:tab w:val="left" w:pos="851"/>
        </w:tabs>
        <w:spacing w:after="0"/>
        <w:rPr>
          <w:rFonts w:ascii="Arial" w:hAnsi="Arial" w:cs="Arial"/>
        </w:rPr>
      </w:pPr>
    </w:p>
    <w:p w14:paraId="6A34C9D5" w14:textId="01FBB178" w:rsidR="00B87564" w:rsidRPr="00661A97" w:rsidRDefault="00B87564" w:rsidP="00661A97">
      <w:pPr>
        <w:pStyle w:val="fcasegauche"/>
        <w:tabs>
          <w:tab w:val="left" w:pos="851"/>
        </w:tabs>
        <w:spacing w:after="0"/>
        <w:ind w:left="851" w:firstLine="0"/>
      </w:pPr>
      <w:r>
        <w:fldChar w:fldCharType="begin">
          <w:ffData>
            <w:name w:val=""/>
            <w:enabled/>
            <w:calcOnExit w:val="0"/>
            <w:checkBox>
              <w:size w:val="20"/>
              <w:default w:val="0"/>
            </w:checkBox>
          </w:ffData>
        </w:fldChar>
      </w:r>
      <w:r>
        <w:instrText xml:space="preserve"> FORMCHECKBOX </w:instrText>
      </w:r>
      <w:r w:rsidR="00114A33">
        <w:fldChar w:fldCharType="separate"/>
      </w:r>
      <w:r>
        <w:fldChar w:fldCharType="end"/>
      </w:r>
      <w:r w:rsidRPr="00661A97">
        <w:tab/>
      </w:r>
      <w:r w:rsidR="00B05C4B">
        <w:t xml:space="preserve">à la totalité des lots </w:t>
      </w:r>
      <w:r w:rsidR="00B05C4B">
        <w:rPr>
          <w:rFonts w:ascii="Arial" w:hAnsi="Arial" w:cs="Arial"/>
          <w:i/>
          <w:iCs/>
          <w:sz w:val="18"/>
          <w:szCs w:val="18"/>
        </w:rPr>
        <w:t>(en cas d’allotissement)</w:t>
      </w:r>
      <w:r w:rsidR="00B05C4B">
        <w:t>.</w:t>
      </w:r>
    </w:p>
    <w:p w14:paraId="6A34C9D6" w14:textId="2FD3F1E1" w:rsidR="005A4CB5" w:rsidRDefault="005A4CB5" w:rsidP="005A4CB5">
      <w:pPr>
        <w:pStyle w:val="fcasegauche"/>
        <w:tabs>
          <w:tab w:val="left" w:pos="851"/>
        </w:tabs>
        <w:spacing w:after="0"/>
        <w:ind w:left="851" w:firstLine="0"/>
        <w:rPr>
          <w:rFonts w:ascii="Arial" w:hAnsi="Arial" w:cs="Arial"/>
        </w:rPr>
      </w:pPr>
      <w:r>
        <w:rPr>
          <w:rFonts w:ascii="Arial" w:hAnsi="Arial" w:cs="Arial"/>
        </w:rPr>
        <w:tab/>
      </w:r>
      <w:r>
        <w:rPr>
          <w:rFonts w:ascii="Arial" w:hAnsi="Arial" w:cs="Arial"/>
        </w:rPr>
        <w:tab/>
      </w:r>
    </w:p>
    <w:p w14:paraId="6A34C9D8" w14:textId="77777777" w:rsidR="009B1CD0" w:rsidRDefault="009B1CD0" w:rsidP="006C4338">
      <w:pPr>
        <w:pStyle w:val="fcasegauche"/>
        <w:tabs>
          <w:tab w:val="left" w:pos="851"/>
        </w:tabs>
        <w:spacing w:after="0"/>
        <w:ind w:left="0" w:firstLine="0"/>
        <w:rPr>
          <w:rFonts w:ascii="Arial" w:hAnsi="Arial" w:cs="Arial"/>
        </w:rPr>
      </w:pPr>
    </w:p>
    <w:p w14:paraId="6A34C9D9" w14:textId="77777777" w:rsidR="009B1CD0" w:rsidRPr="00286DE4" w:rsidRDefault="009B1CD0" w:rsidP="006C4338">
      <w:pPr>
        <w:pStyle w:val="fcasegauche"/>
        <w:numPr>
          <w:ilvl w:val="0"/>
          <w:numId w:val="4"/>
        </w:numPr>
        <w:tabs>
          <w:tab w:val="left" w:pos="851"/>
        </w:tabs>
        <w:spacing w:before="120" w:after="0"/>
        <w:ind w:left="782" w:hanging="357"/>
        <w:rPr>
          <w:rFonts w:ascii="Arial" w:hAnsi="Arial" w:cs="Arial"/>
          <w:iCs/>
        </w:rPr>
      </w:pPr>
    </w:p>
    <w:p w14:paraId="6A34C9DA" w14:textId="50D1ED2E" w:rsidR="009B1CD0" w:rsidRPr="00286DE4" w:rsidRDefault="00DE4344" w:rsidP="006F3DF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114A33">
        <w:fldChar w:fldCharType="separate"/>
      </w:r>
      <w:r>
        <w:fldChar w:fldCharType="end"/>
      </w:r>
      <w:r w:rsidR="009B1CD0" w:rsidRPr="00286DE4">
        <w:rPr>
          <w:rFonts w:ascii="Arial" w:hAnsi="Arial" w:cs="Arial"/>
        </w:rPr>
        <w:tab/>
      </w:r>
      <w:r w:rsidR="009B1CD0" w:rsidRPr="00DE4344">
        <w:rPr>
          <w:rFonts w:ascii="Arial" w:hAnsi="Arial" w:cs="Arial"/>
          <w:b/>
          <w:bCs/>
        </w:rPr>
        <w:t>à l’offre de base</w:t>
      </w:r>
      <w:r w:rsidR="009B1CD0" w:rsidRPr="00286DE4">
        <w:rPr>
          <w:rFonts w:ascii="Arial" w:hAnsi="Arial" w:cs="Arial"/>
        </w:rPr>
        <w:t>.</w:t>
      </w:r>
    </w:p>
    <w:p w14:paraId="6A34C9DB" w14:textId="77777777" w:rsidR="009B1CD0" w:rsidRPr="00286DE4" w:rsidRDefault="009B1CD0" w:rsidP="005846FB">
      <w:pPr>
        <w:pStyle w:val="fcasegauche"/>
        <w:tabs>
          <w:tab w:val="left" w:pos="851"/>
        </w:tabs>
        <w:spacing w:after="0"/>
        <w:rPr>
          <w:rFonts w:ascii="Arial" w:hAnsi="Arial" w:cs="Arial"/>
        </w:rPr>
      </w:pPr>
    </w:p>
    <w:p w14:paraId="6A34C9E1" w14:textId="4D537560" w:rsidR="005546A9" w:rsidRPr="00286DE4" w:rsidRDefault="007D7A65" w:rsidP="00BD479D">
      <w:pPr>
        <w:pStyle w:val="fcasegauche"/>
        <w:tabs>
          <w:tab w:val="left" w:pos="851"/>
        </w:tabs>
        <w:spacing w:after="0"/>
        <w:ind w:left="851" w:firstLine="0"/>
        <w:rPr>
          <w:rFonts w:ascii="Arial" w:hAnsi="Arial" w:cs="Arial"/>
          <w:i/>
          <w:sz w:val="18"/>
          <w:szCs w:val="18"/>
        </w:rPr>
      </w:pPr>
      <w:r w:rsidRPr="00286DE4">
        <w:fldChar w:fldCharType="begin">
          <w:ffData>
            <w:name w:val=""/>
            <w:enabled/>
            <w:calcOnExit w:val="0"/>
            <w:checkBox>
              <w:size w:val="20"/>
              <w:default w:val="0"/>
            </w:checkBox>
          </w:ffData>
        </w:fldChar>
      </w:r>
      <w:r w:rsidRPr="00286DE4">
        <w:instrText xml:space="preserve"> FORMCHECKBOX </w:instrText>
      </w:r>
      <w:r w:rsidR="00114A33">
        <w:fldChar w:fldCharType="separate"/>
      </w:r>
      <w:r w:rsidRPr="00286DE4">
        <w:fldChar w:fldCharType="end"/>
      </w:r>
      <w:r w:rsidR="009B1CD0" w:rsidRPr="00286DE4">
        <w:rPr>
          <w:rFonts w:ascii="Arial" w:hAnsi="Arial" w:cs="Arial"/>
        </w:rPr>
        <w:tab/>
        <w:t xml:space="preserve">à la variante: </w:t>
      </w:r>
      <w:r w:rsidR="00B05C4B" w:rsidRPr="00286DE4">
        <w:rPr>
          <w:rFonts w:ascii="Arial" w:hAnsi="Arial" w:cs="Arial"/>
          <w:i/>
          <w:sz w:val="18"/>
          <w:szCs w:val="18"/>
        </w:rPr>
        <w:t>le soumissionnaire indique la variante correspondante.</w:t>
      </w:r>
    </w:p>
    <w:p w14:paraId="0F21982B" w14:textId="77777777" w:rsidR="00E32A79" w:rsidRPr="00286DE4" w:rsidRDefault="00E32A79" w:rsidP="00BD479D">
      <w:pPr>
        <w:pStyle w:val="fcasegauche"/>
        <w:tabs>
          <w:tab w:val="left" w:pos="851"/>
        </w:tabs>
        <w:spacing w:after="0"/>
        <w:ind w:left="851" w:firstLine="0"/>
        <w:rPr>
          <w:rFonts w:ascii="Arial" w:hAnsi="Arial" w:cs="Arial"/>
          <w:i/>
          <w:sz w:val="18"/>
          <w:szCs w:val="18"/>
        </w:rPr>
      </w:pPr>
    </w:p>
    <w:bookmarkStart w:id="1" w:name="_Hlk205209731"/>
    <w:p w14:paraId="6C5CB116" w14:textId="2B1E9E64" w:rsidR="00C70697" w:rsidRDefault="00C70697" w:rsidP="00C70697">
      <w:pPr>
        <w:pStyle w:val="fcasegauche"/>
        <w:tabs>
          <w:tab w:val="left" w:pos="851"/>
        </w:tabs>
        <w:spacing w:after="0"/>
        <w:ind w:left="851" w:firstLine="0"/>
        <w:rPr>
          <w:rFonts w:ascii="Arial" w:hAnsi="Arial" w:cs="Arial"/>
          <w:i/>
          <w:sz w:val="18"/>
          <w:szCs w:val="18"/>
        </w:rPr>
      </w:pPr>
      <w:r w:rsidRPr="00286DE4">
        <w:fldChar w:fldCharType="begin">
          <w:ffData>
            <w:name w:val=""/>
            <w:enabled/>
            <w:calcOnExit w:val="0"/>
            <w:checkBox>
              <w:size w:val="20"/>
              <w:default w:val="0"/>
            </w:checkBox>
          </w:ffData>
        </w:fldChar>
      </w:r>
      <w:r w:rsidRPr="00286DE4">
        <w:instrText xml:space="preserve"> FORMCHECKBOX </w:instrText>
      </w:r>
      <w:r w:rsidR="00114A33">
        <w:fldChar w:fldCharType="separate"/>
      </w:r>
      <w:r w:rsidRPr="00286DE4">
        <w:fldChar w:fldCharType="end"/>
      </w:r>
      <w:bookmarkEnd w:id="1"/>
      <w:r w:rsidRPr="00286DE4">
        <w:rPr>
          <w:rFonts w:ascii="Arial" w:hAnsi="Arial" w:cs="Arial"/>
        </w:rPr>
        <w:tab/>
        <w:t xml:space="preserve">à la Prestation Supplémentaire </w:t>
      </w:r>
      <w:r w:rsidR="00A57DD1" w:rsidRPr="00286DE4">
        <w:rPr>
          <w:rFonts w:ascii="Arial" w:hAnsi="Arial" w:cs="Arial"/>
        </w:rPr>
        <w:t xml:space="preserve">éventuelle </w:t>
      </w:r>
      <w:r w:rsidRPr="00286DE4">
        <w:rPr>
          <w:rFonts w:ascii="Arial" w:hAnsi="Arial" w:cs="Arial"/>
        </w:rPr>
        <w:t xml:space="preserve">suivante : </w:t>
      </w:r>
      <w:r w:rsidRPr="00286DE4">
        <w:rPr>
          <w:rFonts w:ascii="Arial" w:hAnsi="Arial" w:cs="Arial"/>
          <w:i/>
          <w:sz w:val="18"/>
          <w:szCs w:val="18"/>
        </w:rPr>
        <w:t>le soumissionnaire indique la PSE correspondante.</w:t>
      </w:r>
    </w:p>
    <w:p w14:paraId="222337EC" w14:textId="77777777" w:rsidR="00C221B4" w:rsidRDefault="00C221B4" w:rsidP="00BD479D">
      <w:pPr>
        <w:pStyle w:val="fcasegauche"/>
        <w:tabs>
          <w:tab w:val="left" w:pos="851"/>
        </w:tabs>
        <w:spacing w:after="0"/>
        <w:ind w:left="851" w:firstLine="0"/>
        <w:rPr>
          <w:rFonts w:ascii="Arial" w:hAnsi="Arial" w:cs="Arial"/>
          <w:i/>
          <w:color w:val="0000FF"/>
          <w:sz w:val="18"/>
          <w:szCs w:val="18"/>
        </w:rPr>
      </w:pPr>
    </w:p>
    <w:p w14:paraId="60886954" w14:textId="77777777" w:rsidR="00E32A79" w:rsidRDefault="00E32A79" w:rsidP="00BD479D">
      <w:pPr>
        <w:pStyle w:val="fcasegauche"/>
        <w:tabs>
          <w:tab w:val="left" w:pos="851"/>
        </w:tabs>
        <w:spacing w:after="0"/>
        <w:ind w:left="851" w:firstLine="0"/>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E3" w14:textId="77777777">
        <w:tc>
          <w:tcPr>
            <w:tcW w:w="10277" w:type="dxa"/>
            <w:shd w:val="clear" w:color="auto" w:fill="66CCFF"/>
          </w:tcPr>
          <w:p w14:paraId="6A34C9E2" w14:textId="223FCDC0" w:rsidR="009B1CD0" w:rsidRDefault="009B1CD0" w:rsidP="00B05C4B">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p w14:paraId="6A34C9E9" w14:textId="31ABEF99" w:rsidR="009B1CD0" w:rsidRPr="00310A9E" w:rsidRDefault="00310A9E" w:rsidP="005846FB">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rsidR="00114A33">
        <w:fldChar w:fldCharType="separate"/>
      </w:r>
      <w:r>
        <w:fldChar w:fldCharType="end"/>
      </w:r>
      <w:r w:rsidR="00EC4A56" w:rsidRPr="00E67E3B">
        <w:rPr>
          <w:rFonts w:ascii="Arial" w:hAnsi="Arial" w:cs="Arial"/>
        </w:rPr>
        <w:t xml:space="preserve"> </w:t>
      </w:r>
      <w:r w:rsidR="00EC4A56" w:rsidRPr="00310A9E">
        <w:rPr>
          <w:rFonts w:ascii="Arial" w:hAnsi="Arial" w:cs="Arial"/>
        </w:rPr>
        <w:t>CCAP</w:t>
      </w:r>
      <w:r>
        <w:rPr>
          <w:rFonts w:ascii="Arial" w:hAnsi="Arial" w:cs="Arial"/>
        </w:rPr>
        <w:t xml:space="preserve"> </w:t>
      </w:r>
      <w:r w:rsidRPr="00310A9E">
        <w:rPr>
          <w:rFonts w:ascii="Arial" w:hAnsi="Arial" w:cs="Arial"/>
        </w:rPr>
        <w:t>202</w:t>
      </w:r>
      <w:r w:rsidR="00DE4344">
        <w:rPr>
          <w:rFonts w:ascii="Arial" w:hAnsi="Arial" w:cs="Arial"/>
        </w:rPr>
        <w:t>6</w:t>
      </w:r>
      <w:r w:rsidRPr="00310A9E">
        <w:rPr>
          <w:rFonts w:ascii="Arial" w:hAnsi="Arial" w:cs="Arial"/>
        </w:rPr>
        <w:t>/EFS-CPDL/</w:t>
      </w:r>
      <w:r w:rsidR="00DE4344">
        <w:rPr>
          <w:rFonts w:ascii="Arial" w:hAnsi="Arial" w:cs="Arial"/>
        </w:rPr>
        <w:t>414</w:t>
      </w:r>
    </w:p>
    <w:p w14:paraId="6A34C9EA" w14:textId="3113582D" w:rsidR="009B1CD0" w:rsidRPr="00310A9E" w:rsidRDefault="00310A9E" w:rsidP="005846FB">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rsidR="00114A33">
        <w:fldChar w:fldCharType="separate"/>
      </w:r>
      <w:r>
        <w:fldChar w:fldCharType="end"/>
      </w:r>
      <w:r>
        <w:rPr>
          <w:rFonts w:ascii="Arial" w:hAnsi="Arial" w:cs="Arial"/>
        </w:rPr>
        <w:t xml:space="preserve"> </w:t>
      </w:r>
      <w:r w:rsidR="009B1CD0" w:rsidRPr="00310A9E">
        <w:rPr>
          <w:rFonts w:ascii="Arial" w:hAnsi="Arial" w:cs="Arial"/>
        </w:rPr>
        <w:t>CCAG</w:t>
      </w:r>
      <w:r w:rsidRPr="00310A9E">
        <w:t xml:space="preserve"> </w:t>
      </w:r>
      <w:r w:rsidR="00960AB9">
        <w:rPr>
          <w:rFonts w:ascii="Arial" w:hAnsi="Arial" w:cs="Arial"/>
        </w:rPr>
        <w:t>travaux</w:t>
      </w:r>
      <w:r w:rsidRPr="00310A9E">
        <w:rPr>
          <w:rFonts w:ascii="Arial" w:hAnsi="Arial" w:cs="Arial"/>
        </w:rPr>
        <w:t xml:space="preserve"> approuvé par l’arrêté du 30 mars 2021</w:t>
      </w:r>
      <w:r>
        <w:rPr>
          <w:rFonts w:ascii="Arial" w:hAnsi="Arial" w:cs="Arial"/>
        </w:rPr>
        <w:t xml:space="preserve"> </w:t>
      </w:r>
      <w:r w:rsidR="009B1CD0" w:rsidRPr="00310A9E">
        <w:rPr>
          <w:rFonts w:ascii="Arial" w:hAnsi="Arial" w:cs="Arial"/>
        </w:rPr>
        <w:t> </w:t>
      </w:r>
    </w:p>
    <w:p w14:paraId="6A34C9EB" w14:textId="6C477306" w:rsidR="009B1CD0" w:rsidRPr="00310A9E" w:rsidRDefault="00310A9E" w:rsidP="0061068C">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rsidR="00114A33">
        <w:fldChar w:fldCharType="separate"/>
      </w:r>
      <w:r>
        <w:fldChar w:fldCharType="end"/>
      </w:r>
      <w:r w:rsidR="009B1CD0" w:rsidRPr="00310A9E">
        <w:rPr>
          <w:rFonts w:ascii="Arial" w:hAnsi="Arial" w:cs="Arial"/>
        </w:rPr>
        <w:t xml:space="preserve"> CCTP </w:t>
      </w:r>
      <w:r w:rsidR="00960AB9" w:rsidRPr="00310A9E">
        <w:rPr>
          <w:rFonts w:ascii="Arial" w:hAnsi="Arial" w:cs="Arial"/>
        </w:rPr>
        <w:t>202</w:t>
      </w:r>
      <w:r w:rsidR="00DE4344">
        <w:rPr>
          <w:rFonts w:ascii="Arial" w:hAnsi="Arial" w:cs="Arial"/>
        </w:rPr>
        <w:t>6</w:t>
      </w:r>
      <w:r w:rsidR="00960AB9" w:rsidRPr="00310A9E">
        <w:rPr>
          <w:rFonts w:ascii="Arial" w:hAnsi="Arial" w:cs="Arial"/>
        </w:rPr>
        <w:t>/EFS-CPDL/</w:t>
      </w:r>
      <w:r w:rsidR="00DE4344">
        <w:rPr>
          <w:rFonts w:ascii="Arial" w:hAnsi="Arial" w:cs="Arial"/>
        </w:rPr>
        <w:t>414</w:t>
      </w:r>
    </w:p>
    <w:p w14:paraId="6A34C9EC" w14:textId="77777777" w:rsidR="009B1CD0"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14A33">
        <w:fldChar w:fldCharType="separate"/>
      </w:r>
      <w:r>
        <w:fldChar w:fldCharType="end"/>
      </w:r>
      <w:r w:rsidR="009B1CD0">
        <w:rPr>
          <w:rFonts w:ascii="Arial" w:hAnsi="Arial" w:cs="Arial"/>
        </w:rPr>
        <w:t xml:space="preserve"> Autres :……………………………………………………………………………………………</w:t>
      </w:r>
    </w:p>
    <w:p w14:paraId="6A34C9ED" w14:textId="77777777" w:rsidR="009B1CD0"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14A33">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14A33">
        <w:fldChar w:fldCharType="separate"/>
      </w:r>
      <w:r>
        <w:fldChar w:fldCharType="end"/>
      </w:r>
      <w:r w:rsidR="009B1CD0">
        <w:rPr>
          <w:rFonts w:ascii="Arial" w:hAnsi="Arial" w:cs="Arial"/>
        </w:rPr>
        <w:t xml:space="preserve"> s’engage,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77777777" w:rsidR="009B1CD0" w:rsidRPr="00B05C4B" w:rsidRDefault="009B1CD0"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114A33">
        <w:fldChar w:fldCharType="separate"/>
      </w:r>
      <w:r w:rsidRPr="00B05C4B">
        <w:fldChar w:fldCharType="end"/>
      </w:r>
      <w:r w:rsidR="009B1CD0" w:rsidRPr="00B05C4B">
        <w:rPr>
          <w:rFonts w:ascii="Arial" w:hAnsi="Arial" w:cs="Arial"/>
        </w:rPr>
        <w:t xml:space="preserve"> engage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41C9DAE4" w:rsidR="009B1CD0" w:rsidRDefault="009B1CD0" w:rsidP="009B45B9">
      <w:pPr>
        <w:tabs>
          <w:tab w:val="left" w:pos="851"/>
        </w:tabs>
        <w:jc w:val="both"/>
        <w:rPr>
          <w:rFonts w:ascii="Arial" w:hAnsi="Arial" w:cs="Arial"/>
        </w:rPr>
      </w:pPr>
    </w:p>
    <w:p w14:paraId="77DF468D" w14:textId="4BA27460" w:rsidR="00286DE4" w:rsidRDefault="00286DE4" w:rsidP="009B45B9">
      <w:pPr>
        <w:tabs>
          <w:tab w:val="left" w:pos="851"/>
        </w:tabs>
        <w:jc w:val="both"/>
        <w:rPr>
          <w:rFonts w:ascii="Arial" w:hAnsi="Arial" w:cs="Arial"/>
        </w:rPr>
      </w:pPr>
    </w:p>
    <w:p w14:paraId="3257691B" w14:textId="5E680FAB" w:rsidR="00286DE4" w:rsidRDefault="00286DE4" w:rsidP="009B45B9">
      <w:pPr>
        <w:tabs>
          <w:tab w:val="left" w:pos="851"/>
        </w:tabs>
        <w:jc w:val="both"/>
        <w:rPr>
          <w:rFonts w:ascii="Arial" w:hAnsi="Arial" w:cs="Arial"/>
        </w:rPr>
      </w:pPr>
    </w:p>
    <w:p w14:paraId="592DEB4F" w14:textId="77777777" w:rsidR="00286DE4" w:rsidRPr="00B05C4B" w:rsidRDefault="00286DE4"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114A33">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77777777" w:rsidR="00BD479D" w:rsidRDefault="00BD479D" w:rsidP="00BD479D">
      <w:pPr>
        <w:tabs>
          <w:tab w:val="left" w:pos="851"/>
        </w:tabs>
        <w:jc w:val="both"/>
        <w:rPr>
          <w:rFonts w:ascii="Arial" w:hAnsi="Arial" w:cs="Arial"/>
          <w:i/>
          <w:iCs/>
          <w:sz w:val="18"/>
          <w:szCs w:val="18"/>
        </w:rPr>
      </w:pPr>
    </w:p>
    <w:p w14:paraId="449CE97D" w14:textId="2252011E" w:rsidR="00BD479D" w:rsidRDefault="00BD479D" w:rsidP="00BD479D">
      <w:pPr>
        <w:tabs>
          <w:tab w:val="left" w:pos="851"/>
        </w:tabs>
        <w:jc w:val="both"/>
        <w:rPr>
          <w:rFonts w:ascii="Arial" w:hAnsi="Arial" w:cs="Arial"/>
          <w:i/>
          <w:iCs/>
          <w:sz w:val="18"/>
          <w:szCs w:val="18"/>
        </w:rPr>
      </w:pPr>
    </w:p>
    <w:p w14:paraId="3F01B0CB" w14:textId="77777777" w:rsidR="005C1A89" w:rsidRDefault="005C1A89"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lastRenderedPageBreak/>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A34CA03" w14:textId="7BB06D1C" w:rsidR="00A9775B" w:rsidRPr="00A9775B" w:rsidRDefault="00A9775B" w:rsidP="00A9775B">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pour chacun des sous-traitants. </w:t>
      </w:r>
      <w:r w:rsidRPr="00A9775B">
        <w:rPr>
          <w:rFonts w:ascii="Arial" w:hAnsi="Arial" w:cs="Kartika"/>
          <w:b/>
          <w:i/>
          <w:iCs/>
          <w:sz w:val="24"/>
          <w:szCs w:val="24"/>
          <w:u w:val="single"/>
          <w:lang w:eastAsia="fr-FR" w:bidi="ml"/>
        </w:rPr>
        <w:t xml:space="preserve"> </w:t>
      </w:r>
    </w:p>
    <w:p w14:paraId="6A34CA04" w14:textId="77777777" w:rsidR="00A9775B" w:rsidRPr="00A9775B" w:rsidRDefault="00A9775B" w:rsidP="00A9775B">
      <w:pPr>
        <w:suppressAutoHyphens w:val="0"/>
        <w:rPr>
          <w:rFonts w:ascii="Arial" w:hAnsi="Arial" w:cs="Arial"/>
          <w:lang w:eastAsia="fr-FR" w:bidi="ml"/>
        </w:rPr>
      </w:pPr>
    </w:p>
    <w:p w14:paraId="434DCD2A" w14:textId="77777777" w:rsidR="00BD479D" w:rsidRDefault="00BD479D" w:rsidP="00A9775B">
      <w:pPr>
        <w:suppressAutoHyphens w:val="0"/>
        <w:rPr>
          <w:rFonts w:ascii="Arial" w:hAnsi="Arial" w:cs="Arial"/>
          <w:lang w:eastAsia="fr-FR" w:bidi="ml"/>
        </w:rPr>
      </w:pPr>
    </w:p>
    <w:p w14:paraId="52780279" w14:textId="43E78BCA" w:rsidR="00BD479D" w:rsidRPr="00A9775B" w:rsidRDefault="00BD479D" w:rsidP="743179C9">
      <w:pPr>
        <w:suppressAutoHyphens w:val="0"/>
        <w:rPr>
          <w:rFonts w:ascii="Arial" w:hAnsi="Arial" w:cs="Arial"/>
          <w:lang w:eastAsia="fr-FR" w:bidi="ml"/>
        </w:rPr>
      </w:pP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6A34CA08" w14:textId="77777777" w:rsidR="00A9775B" w:rsidRPr="00A9775B" w:rsidRDefault="00A9775B" w:rsidP="00A9775B">
      <w:pPr>
        <w:suppressAutoHyphens w:val="0"/>
        <w:jc w:val="both"/>
        <w:rPr>
          <w:rFonts w:ascii="Arial" w:hAnsi="Arial" w:cs="Arial"/>
          <w:lang w:eastAsia="fr-FR" w:bidi="ml"/>
        </w:rPr>
      </w:pPr>
    </w:p>
    <w:p w14:paraId="5349861E" w14:textId="62521E6D" w:rsidR="00310A9E" w:rsidRPr="00593209" w:rsidRDefault="00A9775B" w:rsidP="00F1464F">
      <w:pPr>
        <w:suppressAutoHyphens w:val="0"/>
        <w:jc w:val="both"/>
        <w:rPr>
          <w:rFonts w:ascii="Arial" w:hAnsi="Arial"/>
        </w:rPr>
      </w:pPr>
      <w:r w:rsidRPr="00A9775B">
        <w:rPr>
          <w:rFonts w:ascii="Arial" w:hAnsi="Arial" w:cs="Arial"/>
          <w:lang w:eastAsia="fr-FR" w:bidi="ml"/>
        </w:rPr>
        <w:t xml:space="preserve">Le </w:t>
      </w:r>
      <w:r w:rsidR="00B05C4B">
        <w:rPr>
          <w:rFonts w:ascii="Arial" w:hAnsi="Arial" w:cs="Arial"/>
          <w:lang w:eastAsia="fr-FR" w:bidi="ml"/>
        </w:rPr>
        <w:t>soumissionnaire</w:t>
      </w:r>
      <w:r w:rsidRPr="00A9775B">
        <w:rPr>
          <w:rFonts w:ascii="Arial" w:hAnsi="Arial" w:cs="Arial"/>
          <w:lang w:eastAsia="fr-FR" w:bidi="ml"/>
        </w:rPr>
        <w:t xml:space="preserve"> s’engage sur la base de l’offre financière basée </w:t>
      </w:r>
      <w:r w:rsidR="00310A9E" w:rsidRPr="00310A9E">
        <w:rPr>
          <w:rFonts w:ascii="Arial" w:hAnsi="Arial" w:cs="Arial"/>
          <w:lang w:eastAsia="fr-FR" w:bidi="ml"/>
        </w:rPr>
        <w:t>sur les prix indiqués dans l</w:t>
      </w:r>
      <w:r w:rsidR="00F1464F">
        <w:rPr>
          <w:rFonts w:ascii="Arial" w:hAnsi="Arial" w:cs="Arial"/>
          <w:lang w:eastAsia="fr-FR" w:bidi="ml"/>
        </w:rPr>
        <w:t>’</w:t>
      </w:r>
      <w:r w:rsidR="00310A9E" w:rsidRPr="00310A9E">
        <w:rPr>
          <w:rFonts w:ascii="Arial" w:hAnsi="Arial" w:cs="Arial"/>
          <w:lang w:eastAsia="fr-FR" w:bidi="ml"/>
        </w:rPr>
        <w:t xml:space="preserve">annexe financière </w:t>
      </w:r>
      <w:r w:rsidR="00286DE4">
        <w:rPr>
          <w:rFonts w:ascii="Arial" w:hAnsi="Arial" w:cs="Arial"/>
          <w:lang w:eastAsia="fr-FR" w:bidi="ml"/>
        </w:rPr>
        <w:t>(DPGF</w:t>
      </w:r>
      <w:r w:rsidR="00F1464F">
        <w:rPr>
          <w:rFonts w:ascii="Arial" w:hAnsi="Arial" w:cs="Arial"/>
        </w:rPr>
        <w:t xml:space="preserve">) </w:t>
      </w:r>
      <w:r w:rsidR="00310A9E" w:rsidRPr="00310A9E">
        <w:rPr>
          <w:rFonts w:ascii="Arial" w:hAnsi="Arial" w:cs="Arial"/>
          <w:lang w:eastAsia="fr-FR" w:bidi="ml"/>
        </w:rPr>
        <w:t>jointe au présent document</w:t>
      </w:r>
      <w:bookmarkStart w:id="2" w:name="_Hlk170917527"/>
      <w:r w:rsidR="00286DE4">
        <w:rPr>
          <w:rFonts w:ascii="Arial" w:hAnsi="Arial" w:cs="Arial"/>
          <w:lang w:eastAsia="fr-FR" w:bidi="ml"/>
        </w:rPr>
        <w:t>.</w:t>
      </w:r>
    </w:p>
    <w:bookmarkEnd w:id="2"/>
    <w:p w14:paraId="521381A0" w14:textId="77777777" w:rsidR="00BD479D" w:rsidRDefault="00BD479D" w:rsidP="00BD479D">
      <w:pPr>
        <w:tabs>
          <w:tab w:val="left" w:pos="426"/>
        </w:tabs>
        <w:suppressAutoHyphens w:val="0"/>
        <w:spacing w:before="120"/>
        <w:jc w:val="both"/>
        <w:rPr>
          <w:rFonts w:ascii="Arial" w:hAnsi="Arial" w:cs="Arial"/>
        </w:rPr>
      </w:pP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A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114A33">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114A33">
        <w:fldChar w:fldCharType="separate"/>
      </w:r>
      <w:r>
        <w:fldChar w:fldCharType="end"/>
      </w:r>
      <w:r>
        <w:rPr>
          <w:rFonts w:ascii="Arial" w:hAnsi="Arial" w:cs="Arial"/>
          <w:iCs/>
        </w:rPr>
        <w:t xml:space="preserve"> </w:t>
      </w:r>
      <w:r>
        <w:rPr>
          <w:rFonts w:ascii="Arial" w:hAnsi="Arial" w:cs="Arial"/>
        </w:rPr>
        <w:t>solidaire</w:t>
      </w:r>
    </w:p>
    <w:p w14:paraId="6A34CAB0" w14:textId="77777777" w:rsidR="00354C04" w:rsidRDefault="00354C04" w:rsidP="009B45B9">
      <w:pPr>
        <w:pStyle w:val="fcase1ertab"/>
        <w:tabs>
          <w:tab w:val="clear" w:pos="426"/>
          <w:tab w:val="left" w:pos="851"/>
        </w:tabs>
        <w:spacing w:before="120"/>
        <w:ind w:left="0" w:firstLine="0"/>
        <w:rPr>
          <w:rFonts w:ascii="Arial" w:hAnsi="Arial" w:cs="Arial"/>
        </w:rPr>
      </w:pP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1ECC1973" w14:textId="16F91E2E" w:rsidR="00C221B4" w:rsidRDefault="00C221B4" w:rsidP="006C4338">
      <w:pPr>
        <w:pStyle w:val="fcasegauche"/>
        <w:tabs>
          <w:tab w:val="left" w:pos="851"/>
        </w:tabs>
        <w:spacing w:after="0"/>
        <w:ind w:left="0" w:firstLine="0"/>
        <w:rPr>
          <w:rFonts w:ascii="Arial" w:hAnsi="Arial" w:cs="Arial"/>
          <w:bCs/>
          <w:iCs/>
        </w:rPr>
      </w:pPr>
    </w:p>
    <w:p w14:paraId="6E079689" w14:textId="77777777" w:rsidR="00C221B4" w:rsidRDefault="00C221B4" w:rsidP="006C4338">
      <w:pPr>
        <w:pStyle w:val="fcasegauche"/>
        <w:tabs>
          <w:tab w:val="left" w:pos="851"/>
        </w:tabs>
        <w:spacing w:after="0"/>
        <w:ind w:left="0" w:firstLine="0"/>
        <w:rPr>
          <w:rFonts w:ascii="Arial" w:hAnsi="Arial" w:cs="Arial"/>
          <w:bCs/>
          <w:iCs/>
        </w:rPr>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Pr="00EC4741">
        <w:rPr>
          <w:b/>
          <w:i/>
          <w:sz w:val="18"/>
          <w:szCs w:val="18"/>
          <w:lang w:eastAsia="fr-FR" w:bidi="ml"/>
        </w:rPr>
        <w:t>a</w:t>
      </w:r>
      <w:r w:rsidR="00926CF0" w:rsidRPr="00EC4741">
        <w:rPr>
          <w:b/>
          <w:i/>
          <w:sz w:val="18"/>
          <w:szCs w:val="18"/>
          <w:lang w:eastAsia="fr-FR" w:bidi="ml"/>
        </w:rPr>
        <w:t xml:space="preserve">grafe ci-après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77777777"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(En cas de groupement conjoint, joindre un d’identité bancaire ou postal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6A34CAC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4" w14:textId="3EE82DDE" w:rsidR="00A14E5B" w:rsidRDefault="00A14E5B" w:rsidP="00E47798">
      <w:pPr>
        <w:pStyle w:val="fcasegauche"/>
        <w:tabs>
          <w:tab w:val="left" w:pos="426"/>
          <w:tab w:val="left" w:pos="851"/>
        </w:tabs>
        <w:spacing w:after="0"/>
        <w:ind w:left="0" w:firstLine="0"/>
        <w:jc w:val="left"/>
        <w:rPr>
          <w:rFonts w:ascii="Arial" w:hAnsi="Arial" w:cs="Arial"/>
          <w:b/>
        </w:rPr>
      </w:pPr>
    </w:p>
    <w:p w14:paraId="6C347A7B" w14:textId="344BC2E9" w:rsidR="005C1A89" w:rsidRDefault="005C1A89" w:rsidP="00E47798">
      <w:pPr>
        <w:pStyle w:val="fcasegauche"/>
        <w:tabs>
          <w:tab w:val="left" w:pos="426"/>
          <w:tab w:val="left" w:pos="851"/>
        </w:tabs>
        <w:spacing w:after="0"/>
        <w:ind w:left="0" w:firstLine="0"/>
        <w:jc w:val="left"/>
        <w:rPr>
          <w:rFonts w:ascii="Arial" w:hAnsi="Arial" w:cs="Arial"/>
          <w:b/>
        </w:rPr>
      </w:pPr>
    </w:p>
    <w:p w14:paraId="598132CB" w14:textId="4C8680E5" w:rsidR="005C1A89" w:rsidRDefault="005C1A89" w:rsidP="00E47798">
      <w:pPr>
        <w:pStyle w:val="fcasegauche"/>
        <w:tabs>
          <w:tab w:val="left" w:pos="426"/>
          <w:tab w:val="left" w:pos="851"/>
        </w:tabs>
        <w:spacing w:after="0"/>
        <w:ind w:left="0" w:firstLine="0"/>
        <w:jc w:val="left"/>
        <w:rPr>
          <w:rFonts w:ascii="Arial" w:hAnsi="Arial" w:cs="Arial"/>
          <w:b/>
        </w:rPr>
      </w:pPr>
    </w:p>
    <w:p w14:paraId="5F0BA14A" w14:textId="77777777" w:rsidR="005C1A89" w:rsidRDefault="005C1A89" w:rsidP="00E47798">
      <w:pPr>
        <w:pStyle w:val="fcasegauche"/>
        <w:tabs>
          <w:tab w:val="left" w:pos="426"/>
          <w:tab w:val="left" w:pos="851"/>
        </w:tabs>
        <w:spacing w:after="0"/>
        <w:ind w:left="0" w:firstLine="0"/>
        <w:jc w:val="left"/>
        <w:rPr>
          <w:rFonts w:ascii="Arial" w:hAnsi="Arial" w:cs="Arial"/>
          <w:b/>
        </w:rPr>
      </w:pPr>
    </w:p>
    <w:p w14:paraId="6A34CAD5"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lastRenderedPageBreak/>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EC4741" w:rsidRDefault="003261C6" w:rsidP="003261C6">
      <w:pPr>
        <w:tabs>
          <w:tab w:val="left" w:pos="426"/>
        </w:tabs>
        <w:suppressAutoHyphens w:val="0"/>
        <w:rPr>
          <w:i/>
          <w:sz w:val="18"/>
          <w:szCs w:val="18"/>
          <w:lang w:eastAsia="fr-FR" w:bidi="ml"/>
        </w:rPr>
      </w:pPr>
      <w:r w:rsidRPr="00EC4741">
        <w:rPr>
          <w:i/>
          <w:sz w:val="18"/>
          <w:szCs w:val="18"/>
          <w:lang w:eastAsia="fr-FR" w:bidi="ml"/>
        </w:rPr>
        <w:t xml:space="preserve">(Le </w:t>
      </w:r>
      <w:r w:rsidR="00EC4741" w:rsidRPr="00EC4741">
        <w:rPr>
          <w:i/>
          <w:sz w:val="18"/>
          <w:szCs w:val="18"/>
          <w:lang w:eastAsia="fr-FR" w:bidi="ml"/>
        </w:rPr>
        <w:t xml:space="preserve">soumissionnaire </w:t>
      </w:r>
      <w:r w:rsidRPr="00EC4741">
        <w:rPr>
          <w:i/>
          <w:sz w:val="18"/>
          <w:szCs w:val="18"/>
          <w:lang w:eastAsia="fr-FR" w:bidi="ml"/>
        </w:rPr>
        <w:t>obtient l’information auprès de son service comptable).</w:t>
      </w:r>
    </w:p>
    <w:p w14:paraId="6A34CADA" w14:textId="55716BA7"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a opté pour le régime des débits :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114A33">
        <w:rPr>
          <w:lang w:eastAsia="fr-FR" w:bidi="ml"/>
        </w:rPr>
      </w:r>
      <w:r w:rsidR="00114A33">
        <w:rPr>
          <w:lang w:eastAsia="fr-FR" w:bidi="ml"/>
        </w:rPr>
        <w:fldChar w:fldCharType="separate"/>
      </w:r>
      <w:r w:rsidRPr="003261C6">
        <w:rPr>
          <w:lang w:eastAsia="fr-FR" w:bidi="ml"/>
        </w:rPr>
        <w:fldChar w:fldCharType="end"/>
      </w:r>
      <w:r w:rsidRPr="003261C6">
        <w:rPr>
          <w:lang w:eastAsia="fr-FR" w:bidi="ml"/>
        </w:rPr>
        <w:tab/>
        <w:t xml:space="preserve">oui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114A33">
        <w:rPr>
          <w:lang w:eastAsia="fr-FR" w:bidi="ml"/>
        </w:rPr>
      </w:r>
      <w:r w:rsidR="00114A33">
        <w:rPr>
          <w:lang w:eastAsia="fr-FR" w:bidi="ml"/>
        </w:rPr>
        <w:fldChar w:fldCharType="separate"/>
      </w:r>
      <w:r w:rsidRPr="003261C6">
        <w:rPr>
          <w:lang w:eastAsia="fr-FR" w:bidi="ml"/>
        </w:rPr>
        <w:fldChar w:fldCharType="end"/>
      </w:r>
      <w:r w:rsidRPr="003261C6">
        <w:rPr>
          <w:lang w:eastAsia="fr-FR" w:bidi="ml"/>
        </w:rPr>
        <w:t xml:space="preserve"> non </w:t>
      </w:r>
    </w:p>
    <w:p w14:paraId="6A34CADB" w14:textId="7704EA80"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 le taux de TVA applicable aux </w:t>
      </w:r>
      <w:r w:rsidR="00EC4741" w:rsidRPr="006A1882">
        <w:rPr>
          <w:lang w:eastAsia="fr-FR" w:bidi="ml"/>
        </w:rPr>
        <w:t xml:space="preserve">services </w:t>
      </w:r>
      <w:r w:rsidR="00EC4741">
        <w:rPr>
          <w:lang w:eastAsia="fr-FR" w:bidi="ml"/>
        </w:rPr>
        <w:t>o</w:t>
      </w:r>
      <w:r w:rsidRPr="003261C6">
        <w:rPr>
          <w:lang w:eastAsia="fr-FR" w:bidi="ml"/>
        </w:rPr>
        <w:t>bjets du marché</w:t>
      </w:r>
      <w:r w:rsidR="00EC4741">
        <w:rPr>
          <w:lang w:eastAsia="fr-FR" w:bidi="ml"/>
        </w:rPr>
        <w:t xml:space="preserve"> publics</w:t>
      </w:r>
      <w:r w:rsidRPr="003261C6">
        <w:rPr>
          <w:lang w:eastAsia="fr-FR" w:bidi="ml"/>
        </w:rPr>
        <w:t xml:space="preserve"> : ………………………………</w:t>
      </w:r>
    </w:p>
    <w:p w14:paraId="6A34CADC" w14:textId="4D5BB5A2" w:rsidR="003261C6" w:rsidRPr="003261C6" w:rsidRDefault="003261C6" w:rsidP="003261C6">
      <w:pPr>
        <w:tabs>
          <w:tab w:val="left" w:pos="426"/>
        </w:tabs>
        <w:suppressAutoHyphens w:val="0"/>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w:t>
      </w:r>
      <w:r w:rsidR="00EC4741">
        <w:rPr>
          <w:lang w:eastAsia="fr-FR" w:bidi="ml"/>
        </w:rPr>
        <w:t>,</w:t>
      </w:r>
      <w:r w:rsidRPr="003261C6">
        <w:rPr>
          <w:lang w:eastAsia="fr-FR" w:bidi="ml"/>
        </w:rPr>
        <w:t xml:space="preserve"> le cas échéant</w:t>
      </w:r>
      <w:r w:rsidR="00EC4741">
        <w:rPr>
          <w:lang w:eastAsia="fr-FR" w:bidi="ml"/>
        </w:rPr>
        <w:t>,</w:t>
      </w:r>
      <w:r w:rsidRPr="003261C6">
        <w:rPr>
          <w:lang w:eastAsia="fr-FR" w:bidi="ml"/>
        </w:rPr>
        <w:t xml:space="preserve"> son numéro d’agrément de formation continue : …………………………</w:t>
      </w: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a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114A33">
        <w:rPr>
          <w:rFonts w:ascii="Arial" w:hAnsi="Arial" w:cs="Arial"/>
          <w:lang w:eastAsia="fr-FR" w:bidi="ml"/>
        </w:rPr>
      </w:r>
      <w:r w:rsidR="00114A33">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114A33">
        <w:rPr>
          <w:rFonts w:ascii="Arial" w:hAnsi="Arial" w:cs="Arial"/>
          <w:lang w:eastAsia="fr-FR" w:bidi="ml"/>
        </w:rPr>
      </w:r>
      <w:r w:rsidR="00114A33">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cas échéant son numéro d’agrément de formation continue : …………………………</w:t>
      </w:r>
    </w:p>
    <w:p w14:paraId="053847FE" w14:textId="77777777" w:rsidR="00BD479D" w:rsidRDefault="00BD479D" w:rsidP="00EC4741">
      <w:pPr>
        <w:tabs>
          <w:tab w:val="left" w:pos="426"/>
        </w:tabs>
        <w:suppressAutoHyphens w:val="0"/>
        <w:spacing w:before="60" w:after="60"/>
        <w:jc w:val="both"/>
        <w:rPr>
          <w:rFonts w:ascii="Arial" w:hAnsi="Arial" w:cs="Arial"/>
          <w:b/>
        </w:rPr>
      </w:pP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5FA6F9A1"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renonce</w:t>
      </w:r>
      <w:r w:rsidR="00151DBB">
        <w:t xml:space="preserve"> au bénéfice de l'avance : </w:t>
      </w:r>
      <w:r w:rsidR="00151DBB">
        <w:tab/>
      </w:r>
      <w:r w:rsidR="00151DBB">
        <w:tab/>
        <w:t xml:space="preserve">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114A33">
        <w:fldChar w:fldCharType="separate"/>
      </w:r>
      <w:r w:rsidR="007D7A65" w:rsidRPr="00EC4741">
        <w:fldChar w:fldCharType="end"/>
      </w:r>
      <w:r w:rsidR="00151DBB">
        <w:t xml:space="preserve"> </w:t>
      </w:r>
      <w:r w:rsidR="02E7B63C">
        <w:t xml:space="preserve">OUI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114A33">
        <w:fldChar w:fldCharType="separate"/>
      </w:r>
      <w:r w:rsidR="007D7A65" w:rsidRPr="00EC4741">
        <w:fldChar w:fldCharType="end"/>
      </w:r>
      <w:r w:rsidR="02E7B63C">
        <w:t xml:space="preserve"> NON</w:t>
      </w:r>
      <w:r w:rsidRPr="00EC4741">
        <w:tab/>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6A34CAEA" w14:textId="77777777" w:rsidR="009B1CD0" w:rsidRDefault="009B1CD0" w:rsidP="009B45B9">
      <w:pPr>
        <w:tabs>
          <w:tab w:val="left" w:pos="426"/>
          <w:tab w:val="left" w:pos="851"/>
        </w:tabs>
        <w:jc w:val="both"/>
        <w:rPr>
          <w:rFonts w:ascii="Arial" w:hAnsi="Arial" w:cs="Arial"/>
          <w:b/>
        </w:rPr>
      </w:pPr>
    </w:p>
    <w:p w14:paraId="6A34CAEB" w14:textId="77777777" w:rsidR="009B1CD0" w:rsidRDefault="009B1CD0" w:rsidP="009B45B9">
      <w:pPr>
        <w:tabs>
          <w:tab w:val="left" w:pos="426"/>
          <w:tab w:val="left" w:pos="851"/>
        </w:tabs>
        <w:jc w:val="both"/>
        <w:rPr>
          <w:rFonts w:ascii="Arial" w:hAnsi="Arial" w:cs="Arial"/>
          <w:b/>
        </w:rPr>
      </w:pPr>
    </w:p>
    <w:p w14:paraId="6A34CAEC" w14:textId="77777777" w:rsidR="003261C6" w:rsidRDefault="003261C6" w:rsidP="009B45B9">
      <w:pPr>
        <w:tabs>
          <w:tab w:val="left" w:pos="426"/>
          <w:tab w:val="left" w:pos="851"/>
        </w:tabs>
        <w:jc w:val="both"/>
        <w:rPr>
          <w:rFonts w:ascii="Arial" w:hAnsi="Arial" w:cs="Arial"/>
          <w:b/>
        </w:rPr>
      </w:pPr>
    </w:p>
    <w:p w14:paraId="6A34CAED" w14:textId="58F629E0" w:rsidR="009B1CD0" w:rsidRDefault="009B1CD0" w:rsidP="009B45B9">
      <w:pPr>
        <w:pStyle w:val="Titre4"/>
        <w:tabs>
          <w:tab w:val="clear" w:pos="4111"/>
          <w:tab w:val="left" w:pos="426"/>
          <w:tab w:val="left" w:pos="851"/>
        </w:tabs>
      </w:pPr>
      <w:r>
        <w:rPr>
          <w:sz w:val="22"/>
          <w:szCs w:val="22"/>
        </w:rPr>
        <w:t>B</w:t>
      </w:r>
      <w:r w:rsidR="003261C6">
        <w:rPr>
          <w:sz w:val="22"/>
          <w:szCs w:val="22"/>
        </w:rPr>
        <w:t>8</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A34CAEE" w14:textId="77777777" w:rsidR="009B1CD0" w:rsidRDefault="009B1CD0" w:rsidP="009B45B9">
      <w:pPr>
        <w:tabs>
          <w:tab w:val="left" w:pos="576"/>
          <w:tab w:val="left" w:pos="851"/>
        </w:tabs>
        <w:jc w:val="both"/>
        <w:rPr>
          <w:rFonts w:ascii="Arial" w:hAnsi="Arial" w:cs="Arial"/>
        </w:rPr>
      </w:pPr>
    </w:p>
    <w:p w14:paraId="4581F253" w14:textId="77777777" w:rsidR="005C1A89" w:rsidRPr="005C1A89" w:rsidRDefault="005C1A89" w:rsidP="005C1A89">
      <w:pPr>
        <w:rPr>
          <w:rFonts w:ascii="Arial" w:hAnsi="Arial" w:cs="Arial"/>
        </w:rPr>
      </w:pPr>
      <w:bookmarkStart w:id="3" w:name="_Hlk205210072"/>
      <w:r w:rsidRPr="005C1A89">
        <w:rPr>
          <w:rFonts w:ascii="Arial" w:hAnsi="Arial" w:cs="Arial"/>
        </w:rPr>
        <w:t>La durée du marché public prendra effet à compter de sa date de notification et se terminera à la fin de l’année de parfait achèvement, le cas échéant prolongée. Pour mémoire, le délai de la garantie de parfait achèvement est de douze mois à compter de la date de réception. Ce délai peut être prolongé si les réserves signalées ne sont pas toutes levées à la fin de cette période.</w:t>
      </w:r>
    </w:p>
    <w:p w14:paraId="253A248F" w14:textId="77777777" w:rsidR="005C1A89" w:rsidRPr="005C1A89" w:rsidRDefault="005C1A89" w:rsidP="005C1A89">
      <w:pPr>
        <w:rPr>
          <w:rFonts w:ascii="Arial" w:hAnsi="Arial" w:cs="Arial"/>
        </w:rPr>
      </w:pPr>
      <w:bookmarkStart w:id="4" w:name="_Hlk223623837"/>
      <w:r w:rsidRPr="005C1A89">
        <w:rPr>
          <w:rFonts w:ascii="Arial" w:hAnsi="Arial" w:cs="Arial"/>
        </w:rPr>
        <w:t xml:space="preserve">La durée prévisionnelle des travaux est de 22 mois (incluant la phase de préparation). </w:t>
      </w:r>
    </w:p>
    <w:p w14:paraId="42994396" w14:textId="77777777" w:rsidR="005C1A89" w:rsidRPr="005C1A89" w:rsidRDefault="005C1A89" w:rsidP="005C1A89">
      <w:pPr>
        <w:numPr>
          <w:ilvl w:val="0"/>
          <w:numId w:val="12"/>
        </w:numPr>
        <w:rPr>
          <w:rFonts w:ascii="Arial" w:hAnsi="Arial" w:cs="Arial"/>
        </w:rPr>
      </w:pPr>
      <w:r w:rsidRPr="005C1A89">
        <w:rPr>
          <w:rFonts w:ascii="Arial" w:hAnsi="Arial" w:cs="Arial"/>
        </w:rPr>
        <w:t xml:space="preserve">Date prévisionnelle de notification des marchés : JUILLET 2026 </w:t>
      </w:r>
    </w:p>
    <w:p w14:paraId="0CC2AFD5" w14:textId="77777777" w:rsidR="005C1A89" w:rsidRPr="005C1A89" w:rsidRDefault="005C1A89" w:rsidP="005C1A89">
      <w:pPr>
        <w:numPr>
          <w:ilvl w:val="0"/>
          <w:numId w:val="12"/>
        </w:numPr>
        <w:rPr>
          <w:rFonts w:ascii="Arial" w:hAnsi="Arial" w:cs="Arial"/>
        </w:rPr>
      </w:pPr>
      <w:r w:rsidRPr="005C1A89">
        <w:rPr>
          <w:rFonts w:ascii="Arial" w:hAnsi="Arial" w:cs="Arial"/>
        </w:rPr>
        <w:t xml:space="preserve">Démarrage travaux: SEPTEMBRE 2026 </w:t>
      </w:r>
    </w:p>
    <w:p w14:paraId="23E025CB" w14:textId="77777777" w:rsidR="005C1A89" w:rsidRPr="005C1A89" w:rsidRDefault="005C1A89" w:rsidP="005C1A89">
      <w:pPr>
        <w:numPr>
          <w:ilvl w:val="0"/>
          <w:numId w:val="12"/>
        </w:numPr>
        <w:rPr>
          <w:rFonts w:ascii="Arial" w:hAnsi="Arial" w:cs="Arial"/>
        </w:rPr>
      </w:pPr>
      <w:r w:rsidRPr="005C1A89">
        <w:rPr>
          <w:rFonts w:ascii="Arial" w:hAnsi="Arial" w:cs="Arial"/>
        </w:rPr>
        <w:t>Fin des travaux : AVRIL 2028</w:t>
      </w:r>
    </w:p>
    <w:p w14:paraId="6916A50D" w14:textId="77777777" w:rsidR="005C1A89" w:rsidRPr="005C1A89" w:rsidRDefault="005C1A89" w:rsidP="005C1A89">
      <w:pPr>
        <w:rPr>
          <w:rFonts w:ascii="Arial" w:hAnsi="Arial" w:cs="Arial"/>
        </w:rPr>
      </w:pPr>
    </w:p>
    <w:p w14:paraId="24C6C86E" w14:textId="77777777" w:rsidR="005C1A89" w:rsidRPr="005C1A89" w:rsidRDefault="005C1A89" w:rsidP="005C1A89">
      <w:pPr>
        <w:rPr>
          <w:rFonts w:ascii="Arial" w:hAnsi="Arial" w:cs="Arial"/>
        </w:rPr>
      </w:pPr>
      <w:bookmarkStart w:id="5" w:name="_Hlk221259480"/>
      <w:r w:rsidRPr="005C1A89">
        <w:rPr>
          <w:rFonts w:ascii="Arial" w:hAnsi="Arial" w:cs="Arial"/>
        </w:rPr>
        <w:t xml:space="preserve">Les travaux seront nécessairement découpés en 3 phases successives, se répartissant entre septembre 2026 et 2028 et qui suivent un plan pluriannuel d’investissement </w:t>
      </w:r>
    </w:p>
    <w:p w14:paraId="7903DC3B" w14:textId="77777777" w:rsidR="005C1A89" w:rsidRPr="005C1A89" w:rsidRDefault="005C1A89" w:rsidP="005C1A89">
      <w:pPr>
        <w:rPr>
          <w:rFonts w:ascii="Arial" w:hAnsi="Arial" w:cs="Arial"/>
        </w:rPr>
      </w:pPr>
    </w:p>
    <w:p w14:paraId="2424AD16" w14:textId="77777777" w:rsidR="005C1A89" w:rsidRPr="005C1A89" w:rsidRDefault="005C1A89" w:rsidP="005C1A89">
      <w:pPr>
        <w:rPr>
          <w:rFonts w:ascii="Arial" w:hAnsi="Arial" w:cs="Arial"/>
        </w:rPr>
      </w:pPr>
      <w:r w:rsidRPr="005C1A89">
        <w:rPr>
          <w:rFonts w:ascii="Arial" w:hAnsi="Arial" w:cs="Arial"/>
        </w:rPr>
        <w:t xml:space="preserve">• 2026-2027 partie Sérologie (6 mois de travaux estimés) ; </w:t>
      </w:r>
    </w:p>
    <w:p w14:paraId="2E10DCF7" w14:textId="77777777" w:rsidR="005C1A89" w:rsidRPr="005C1A89" w:rsidRDefault="005C1A89" w:rsidP="005C1A89">
      <w:pPr>
        <w:rPr>
          <w:rFonts w:ascii="Arial" w:hAnsi="Arial" w:cs="Arial"/>
        </w:rPr>
      </w:pPr>
      <w:r w:rsidRPr="005C1A89">
        <w:rPr>
          <w:rFonts w:ascii="Arial" w:hAnsi="Arial" w:cs="Arial"/>
        </w:rPr>
        <w:t xml:space="preserve">• 2027 partie Biologie Moléculaire (6 mois de travaux estimés) </w:t>
      </w:r>
    </w:p>
    <w:p w14:paraId="57F9BD81" w14:textId="05054E96" w:rsidR="005C1A89" w:rsidRDefault="005C1A89" w:rsidP="005C1A89">
      <w:pPr>
        <w:rPr>
          <w:rFonts w:ascii="Arial" w:hAnsi="Arial" w:cs="Arial"/>
        </w:rPr>
      </w:pPr>
      <w:r w:rsidRPr="005C1A89">
        <w:rPr>
          <w:rFonts w:ascii="Arial" w:hAnsi="Arial" w:cs="Arial"/>
        </w:rPr>
        <w:t xml:space="preserve">• 2028 Bureau technicien de laboratoire-encadrant-stockage (4 mois de travaux estimés). </w:t>
      </w:r>
    </w:p>
    <w:p w14:paraId="313371A5" w14:textId="77777777" w:rsidR="00114A33" w:rsidRDefault="00114A33" w:rsidP="00114A33"/>
    <w:p w14:paraId="3DDA8D98" w14:textId="2C1EB5DC" w:rsidR="00114A33" w:rsidRPr="00B07545" w:rsidRDefault="00114A33" w:rsidP="00114A33">
      <w:r w:rsidRPr="00B07545">
        <w:t>Le marché est décomposé en 3 phases dont chacune correspond à une partie technique.</w:t>
      </w:r>
      <w:r>
        <w:t xml:space="preserve"> </w:t>
      </w:r>
      <w:r w:rsidRPr="00B07545">
        <w:t>Il pourra être arrêté à l’issue de chaque phase.</w:t>
      </w:r>
    </w:p>
    <w:p w14:paraId="0476CE39" w14:textId="77777777" w:rsidR="00114A33" w:rsidRPr="00B07545" w:rsidRDefault="00114A33" w:rsidP="00114A33">
      <w:r w:rsidRPr="00B07545">
        <w:t>L’arrêt de l’exécution entraine alors la résiliation du marché, sans indemnisation du titulaire. Le détail du contenu de chaque phase est précisé dans le CCTP</w:t>
      </w:r>
    </w:p>
    <w:p w14:paraId="22E7EC89" w14:textId="77777777" w:rsidR="005C1A89" w:rsidRPr="005C1A89" w:rsidRDefault="005C1A89" w:rsidP="005C1A89">
      <w:pPr>
        <w:rPr>
          <w:rFonts w:ascii="Arial" w:hAnsi="Arial" w:cs="Arial"/>
          <w:b/>
          <w:bCs/>
        </w:rPr>
      </w:pPr>
    </w:p>
    <w:bookmarkEnd w:id="5"/>
    <w:p w14:paraId="366A021C" w14:textId="77777777" w:rsidR="005C1A89" w:rsidRPr="005C1A89" w:rsidRDefault="005C1A89" w:rsidP="005C1A89">
      <w:pPr>
        <w:rPr>
          <w:rFonts w:ascii="Arial" w:hAnsi="Arial" w:cs="Arial"/>
          <w:b/>
          <w:bCs/>
        </w:rPr>
      </w:pPr>
      <w:r w:rsidRPr="005C1A89">
        <w:rPr>
          <w:rFonts w:ascii="Arial" w:hAnsi="Arial" w:cs="Arial"/>
          <w:b/>
          <w:bCs/>
        </w:rPr>
        <w:t>La date maximale de réception des travaux est fixée au 15/04/2028</w:t>
      </w:r>
    </w:p>
    <w:bookmarkEnd w:id="3"/>
    <w:bookmarkEnd w:id="4"/>
    <w:p w14:paraId="51C2A25B" w14:textId="77777777" w:rsidR="00F1464F" w:rsidRPr="00F1464F" w:rsidRDefault="00F1464F" w:rsidP="00F1464F">
      <w:pPr>
        <w:rPr>
          <w:rFonts w:ascii="Arial" w:hAnsi="Arial" w:cs="Arial"/>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AE1C9C" w:rsidRDefault="00AE1C9C" w:rsidP="00AE1C9C">
      <w:pPr>
        <w:tabs>
          <w:tab w:val="left" w:pos="426"/>
        </w:tabs>
        <w:suppressAutoHyphens w:val="0"/>
        <w:jc w:val="both"/>
        <w:rPr>
          <w:rFonts w:ascii="Arial" w:hAnsi="Arial" w:cs="Arial"/>
          <w:lang w:eastAsia="fr-FR" w:bidi="ml"/>
        </w:rPr>
      </w:pPr>
    </w:p>
    <w:p w14:paraId="6A34CAFF" w14:textId="65E15B54" w:rsidR="00AE1C9C" w:rsidRPr="00AE1C9C" w:rsidRDefault="00AE1C9C" w:rsidP="00AE1C9C">
      <w:pPr>
        <w:tabs>
          <w:tab w:val="left" w:pos="426"/>
        </w:tabs>
        <w:suppressAutoHyphens w:val="0"/>
        <w:jc w:val="both"/>
        <w:rPr>
          <w:b/>
          <w:bCs/>
          <w:color w:val="0000FF"/>
          <w:lang w:eastAsia="fr-FR" w:bidi="ml"/>
        </w:rPr>
      </w:pPr>
      <w:r w:rsidRPr="00AE1C9C">
        <w:rPr>
          <w:lang w:eastAsia="fr-FR" w:bidi="ml"/>
        </w:rPr>
        <w:t xml:space="preserve">Le présent engagement me lie pour le délai de validité des offres indiqué </w:t>
      </w:r>
      <w:r w:rsidRPr="006A1882">
        <w:rPr>
          <w:lang w:eastAsia="fr-FR" w:bidi="ml"/>
        </w:rPr>
        <w:t>dans le règlement de la consultation</w:t>
      </w:r>
      <w:r w:rsidRPr="00AE1C9C">
        <w:rPr>
          <w:color w:val="0000FF"/>
          <w:lang w:eastAsia="fr-FR" w:bidi="ml"/>
        </w:rPr>
        <w:t>.</w:t>
      </w:r>
    </w:p>
    <w:p w14:paraId="6A34CB05" w14:textId="77777777" w:rsidR="009B1CD0" w:rsidRDefault="009B1CD0" w:rsidP="009B45B9">
      <w:pPr>
        <w:tabs>
          <w:tab w:val="left" w:pos="851"/>
        </w:tabs>
        <w:jc w:val="both"/>
        <w:rPr>
          <w:rFonts w:ascii="Arial" w:hAnsi="Arial" w:cs="Arial"/>
          <w:bCs/>
        </w:rPr>
      </w:pPr>
    </w:p>
    <w:p w14:paraId="6A34CB06"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6A34CB08" w14:textId="77777777">
        <w:tc>
          <w:tcPr>
            <w:tcW w:w="10419" w:type="dxa"/>
            <w:shd w:val="clear" w:color="auto" w:fill="66CCFF"/>
          </w:tcPr>
          <w:p w14:paraId="6A34CB07" w14:textId="005E3751" w:rsidR="009B1CD0" w:rsidRDefault="009B1CD0" w:rsidP="00B86CA7">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36206FAD" w:rsidR="00332B12" w:rsidRDefault="00332B12" w:rsidP="00332B12">
      <w:pPr>
        <w:pStyle w:val="fcase1ertab"/>
        <w:tabs>
          <w:tab w:val="left" w:pos="851"/>
        </w:tabs>
        <w:ind w:left="0" w:firstLine="0"/>
        <w:rPr>
          <w:rFonts w:ascii="Arial" w:hAnsi="Arial" w:cs="Arial"/>
          <w:b/>
          <w:sz w:val="22"/>
          <w:szCs w:val="22"/>
        </w:rPr>
      </w:pPr>
    </w:p>
    <w:p w14:paraId="156902E9" w14:textId="5EBCFE78" w:rsidR="005C1A89" w:rsidRDefault="005C1A89" w:rsidP="00332B12">
      <w:pPr>
        <w:pStyle w:val="fcase1ertab"/>
        <w:tabs>
          <w:tab w:val="left" w:pos="851"/>
        </w:tabs>
        <w:ind w:left="0" w:firstLine="0"/>
        <w:rPr>
          <w:rFonts w:ascii="Arial" w:hAnsi="Arial" w:cs="Arial"/>
          <w:b/>
          <w:sz w:val="22"/>
          <w:szCs w:val="22"/>
        </w:rPr>
      </w:pPr>
    </w:p>
    <w:p w14:paraId="137B3716" w14:textId="77777777" w:rsidR="005C1A89" w:rsidRDefault="005C1A89"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C" w14:textId="77777777" w:rsidR="00036500" w:rsidRDefault="00036500" w:rsidP="005846FB">
      <w:pPr>
        <w:tabs>
          <w:tab w:val="left" w:pos="851"/>
        </w:tabs>
        <w:rPr>
          <w:rFonts w:ascii="Arial" w:hAnsi="Arial" w:cs="Arial"/>
        </w:rPr>
      </w:pPr>
    </w:p>
    <w:p w14:paraId="6A34CB1D" w14:textId="77777777" w:rsidR="00332B12" w:rsidRDefault="00332B12" w:rsidP="0061068C">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114A33">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114A33">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114A33">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la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114A33">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114A33">
        <w:fldChar w:fldCharType="separate"/>
      </w:r>
      <w:r>
        <w:fldChar w:fldCharType="end"/>
      </w:r>
      <w:r>
        <w:tab/>
      </w:r>
      <w:r>
        <w:rPr>
          <w:rFonts w:ascii="Arial" w:hAnsi="Arial" w:cs="Arial"/>
        </w:rPr>
        <w:t>pour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114A33">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14A33">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14A33">
        <w:fldChar w:fldCharType="separate"/>
      </w:r>
      <w:r>
        <w:fldChar w:fldCharType="end"/>
      </w:r>
      <w:r>
        <w:tab/>
      </w:r>
      <w:r>
        <w:rPr>
          <w:rFonts w:ascii="Arial" w:hAnsi="Arial" w:cs="Arial"/>
        </w:rPr>
        <w:t xml:space="preserve">donnent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114A33">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114A33">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6A34CB3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D" w14:textId="32DB5F84" w:rsidR="00EA4CE6" w:rsidRDefault="00EA4CE6">
      <w:pPr>
        <w:suppressAutoHyphens w:val="0"/>
        <w:rPr>
          <w:rFonts w:ascii="Arial" w:hAnsi="Arial" w:cs="Arial"/>
        </w:rPr>
      </w:pPr>
    </w:p>
    <w:p w14:paraId="6A34CB3E" w14:textId="77777777" w:rsidR="0021527A" w:rsidRDefault="0021527A" w:rsidP="005846FB">
      <w:pPr>
        <w:tabs>
          <w:tab w:val="left" w:pos="851"/>
        </w:tabs>
        <w:rPr>
          <w:rFonts w:ascii="Arial" w:hAnsi="Arial" w:cs="Arial"/>
        </w:rPr>
      </w:pPr>
    </w:p>
    <w:p w14:paraId="6A34CB3F"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Default="00332B12" w:rsidP="00B054DA">
            <w:pPr>
              <w:tabs>
                <w:tab w:val="left" w:pos="851"/>
              </w:tabs>
              <w:snapToGrid w:val="0"/>
              <w:jc w:val="both"/>
              <w:rPr>
                <w:rFonts w:ascii="Arial" w:hAnsi="Arial" w:cs="Arial"/>
                <w:b/>
                <w:bCs/>
              </w:rPr>
            </w:pPr>
          </w:p>
        </w:tc>
      </w:tr>
      <w:tr w:rsidR="00332B12"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lastRenderedPageBreak/>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1E4A8FD7" w:rsidR="00EA4CE6" w:rsidRDefault="00EA4CE6" w:rsidP="00EA4CE6">
      <w:pPr>
        <w:suppressAutoHyphens w:val="0"/>
        <w:rPr>
          <w:rFonts w:ascii="Arial" w:hAnsi="Arial" w:cs="Arial"/>
          <w:b/>
          <w:lang w:eastAsia="fr-FR" w:bidi="ml"/>
        </w:rPr>
      </w:pPr>
    </w:p>
    <w:p w14:paraId="2D7CFAD5" w14:textId="2EAF7B0C" w:rsidR="004672F0" w:rsidRDefault="004672F0" w:rsidP="00EA4CE6">
      <w:pPr>
        <w:suppressAutoHyphens w:val="0"/>
        <w:rPr>
          <w:rFonts w:ascii="Arial" w:hAnsi="Arial" w:cs="Arial"/>
          <w:b/>
          <w:lang w:eastAsia="fr-FR" w:bidi="ml"/>
        </w:rPr>
      </w:pPr>
    </w:p>
    <w:p w14:paraId="1D1041A5" w14:textId="13B318F5" w:rsidR="004672F0" w:rsidRDefault="004672F0" w:rsidP="00EA4CE6">
      <w:pPr>
        <w:suppressAutoHyphens w:val="0"/>
        <w:rPr>
          <w:rFonts w:ascii="Arial" w:hAnsi="Arial" w:cs="Arial"/>
          <w:b/>
          <w:lang w:eastAsia="fr-FR" w:bidi="ml"/>
        </w:rPr>
      </w:pPr>
    </w:p>
    <w:p w14:paraId="58D12374" w14:textId="6A49F8AC" w:rsidR="004672F0" w:rsidRDefault="004672F0" w:rsidP="00EA4CE6">
      <w:pPr>
        <w:suppressAutoHyphens w:val="0"/>
        <w:rPr>
          <w:rFonts w:ascii="Arial" w:hAnsi="Arial" w:cs="Arial"/>
          <w:b/>
          <w:lang w:eastAsia="fr-FR" w:bidi="ml"/>
        </w:rPr>
      </w:pPr>
    </w:p>
    <w:p w14:paraId="32D5CF07" w14:textId="4F7412A3" w:rsidR="004672F0" w:rsidRDefault="004672F0" w:rsidP="00EA4CE6">
      <w:pPr>
        <w:suppressAutoHyphens w:val="0"/>
        <w:rPr>
          <w:rFonts w:ascii="Arial" w:hAnsi="Arial" w:cs="Arial"/>
          <w:b/>
          <w:lang w:eastAsia="fr-FR" w:bidi="ml"/>
        </w:rPr>
      </w:pPr>
    </w:p>
    <w:p w14:paraId="32FBE1EA" w14:textId="77777777" w:rsidR="004672F0" w:rsidRPr="00EA4CE6" w:rsidRDefault="004672F0"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20CEA9E8" w14:textId="77777777" w:rsidR="005A5FCD" w:rsidRPr="006E639A" w:rsidRDefault="005A5FCD" w:rsidP="005A5FCD">
      <w:pPr>
        <w:tabs>
          <w:tab w:val="left" w:pos="851"/>
        </w:tabs>
        <w:jc w:val="both"/>
        <w:rPr>
          <w:rFonts w:ascii="Arial" w:hAnsi="Arial" w:cs="Arial"/>
          <w:b/>
          <w:bCs/>
          <w:color w:val="FF0000"/>
        </w:rPr>
      </w:pPr>
      <w:r w:rsidRPr="006E639A">
        <w:rPr>
          <w:rFonts w:ascii="Arial" w:hAnsi="Arial" w:cs="Arial"/>
          <w:b/>
          <w:bCs/>
          <w:color w:val="FF0000"/>
        </w:rPr>
        <w:t>ATTENTION : si en cours de passation ou d’exécution du marché, ces adresses venaient à être modifiées, il revient au soumissionnaire de transmettre cette information à stde.marches.publics@efs.sante.fr</w:t>
      </w:r>
    </w:p>
    <w:p w14:paraId="220F5740" w14:textId="77777777" w:rsidR="00B86CA7" w:rsidRDefault="00B86CA7" w:rsidP="005846FB">
      <w:pPr>
        <w:tabs>
          <w:tab w:val="left" w:pos="851"/>
        </w:tabs>
        <w:jc w:val="both"/>
        <w:rPr>
          <w:rFonts w:ascii="Arial" w:hAnsi="Arial" w:cs="Arial"/>
          <w:bCs/>
        </w:rPr>
      </w:pPr>
    </w:p>
    <w:p w14:paraId="41930259" w14:textId="77777777" w:rsidR="00B86CA7" w:rsidRDefault="00B86CA7" w:rsidP="005846FB">
      <w:pPr>
        <w:tabs>
          <w:tab w:val="left" w:pos="851"/>
        </w:tabs>
        <w:jc w:val="both"/>
        <w:rPr>
          <w:rFonts w:ascii="Arial" w:hAnsi="Arial" w:cs="Arial"/>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14:paraId="6A34CB6E" w14:textId="77777777" w:rsidTr="00F1464F">
        <w:tc>
          <w:tcPr>
            <w:tcW w:w="10277" w:type="dxa"/>
            <w:shd w:val="clear" w:color="auto" w:fill="66CCFF"/>
          </w:tcPr>
          <w:p w14:paraId="6A34CB6D" w14:textId="77777777" w:rsidR="009B1CD0" w:rsidRDefault="009B1CD0" w:rsidP="005846FB">
            <w:pPr>
              <w:pStyle w:val="Titre4"/>
              <w:tabs>
                <w:tab w:val="left" w:pos="851"/>
              </w:tabs>
            </w:pPr>
            <w:r>
              <w:rPr>
                <w:sz w:val="22"/>
                <w:szCs w:val="22"/>
              </w:rPr>
              <w:t xml:space="preserve">D - </w:t>
            </w:r>
            <w:r w:rsidR="00EA4CE6">
              <w:rPr>
                <w:sz w:val="22"/>
                <w:szCs w:val="22"/>
                <w:lang w:bidi="ml"/>
              </w:rPr>
              <w:t>Identification du (des) pouvoir(s) adjudicateur(s).</w:t>
            </w:r>
          </w:p>
        </w:tc>
      </w:tr>
    </w:tbl>
    <w:p w14:paraId="6A34CB6F" w14:textId="77777777" w:rsidR="009B1CD0" w:rsidRDefault="009B1CD0" w:rsidP="006C4338">
      <w:pPr>
        <w:tabs>
          <w:tab w:val="left" w:pos="851"/>
        </w:tabs>
      </w:pPr>
    </w:p>
    <w:p w14:paraId="6A34CB70" w14:textId="77777777" w:rsidR="009B1CD0" w:rsidRDefault="009B1CD0" w:rsidP="006C4338">
      <w:pPr>
        <w:tabs>
          <w:tab w:val="left" w:pos="851"/>
        </w:tabs>
      </w:pPr>
    </w:p>
    <w:p w14:paraId="6A34CB71"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sidR="004D4DC6">
        <w:rPr>
          <w:rFonts w:ascii="Arial" w:eastAsia="Arial" w:hAnsi="Arial" w:cs="Arial"/>
          <w:spacing w:val="-10"/>
        </w:rPr>
        <w:t xml:space="preserve">D1 - </w:t>
      </w:r>
      <w:r w:rsidRPr="004D4DC6">
        <w:rPr>
          <w:rFonts w:ascii="Arial" w:hAnsi="Arial" w:cs="Arial"/>
          <w:bCs/>
          <w:iCs/>
        </w:rPr>
        <w:t xml:space="preserve">Désignation </w:t>
      </w:r>
      <w:r w:rsidR="00EA4CE6" w:rsidRPr="004D4DC6">
        <w:rPr>
          <w:rFonts w:ascii="Arial" w:hAnsi="Arial" w:cs="Arial"/>
          <w:bCs/>
          <w:iCs/>
        </w:rPr>
        <w:t>du pouvoir adjudicateur</w:t>
      </w:r>
      <w:r>
        <w:rPr>
          <w:rFonts w:ascii="Arial" w:hAnsi="Arial" w:cs="Arial"/>
          <w:b w:val="0"/>
          <w:bCs/>
          <w:iCs/>
        </w:rPr>
        <w:t> :</w:t>
      </w:r>
    </w:p>
    <w:p w14:paraId="6A34CB73" w14:textId="77777777" w:rsidR="009B1CD0" w:rsidRDefault="009B1CD0" w:rsidP="009B45B9">
      <w:pPr>
        <w:pStyle w:val="Titre1"/>
        <w:tabs>
          <w:tab w:val="left" w:pos="851"/>
        </w:tabs>
        <w:ind w:left="0"/>
        <w:jc w:val="both"/>
        <w:rPr>
          <w:rFonts w:ascii="Arial" w:hAnsi="Arial" w:cs="Arial"/>
        </w:rPr>
      </w:pPr>
    </w:p>
    <w:p w14:paraId="574ABA3F" w14:textId="77777777" w:rsidR="006A1882" w:rsidRPr="002C0822" w:rsidRDefault="006A1882" w:rsidP="006A1882">
      <w:pPr>
        <w:pStyle w:val="En-tte"/>
        <w:tabs>
          <w:tab w:val="left" w:pos="851"/>
        </w:tabs>
        <w:jc w:val="both"/>
        <w:rPr>
          <w:rFonts w:ascii="Arial" w:hAnsi="Arial" w:cs="Arial"/>
          <w:b/>
        </w:rPr>
      </w:pPr>
      <w:r w:rsidRPr="002C0822">
        <w:rPr>
          <w:rFonts w:ascii="Arial" w:hAnsi="Arial" w:cs="Arial"/>
          <w:b/>
        </w:rPr>
        <w:t>Etablissement Français du Sang Centre-Pays de la Loire</w:t>
      </w:r>
    </w:p>
    <w:p w14:paraId="68D7DE39" w14:textId="77777777" w:rsidR="006A1882" w:rsidRPr="002C0822" w:rsidRDefault="006A1882" w:rsidP="006A1882">
      <w:pPr>
        <w:pStyle w:val="En-tte"/>
        <w:tabs>
          <w:tab w:val="left" w:pos="851"/>
        </w:tabs>
        <w:jc w:val="both"/>
        <w:rPr>
          <w:rFonts w:ascii="Arial" w:hAnsi="Arial" w:cs="Arial"/>
          <w:b/>
        </w:rPr>
      </w:pPr>
      <w:r w:rsidRPr="002C0822">
        <w:rPr>
          <w:rFonts w:ascii="Arial" w:hAnsi="Arial" w:cs="Arial"/>
          <w:b/>
        </w:rPr>
        <w:t>50, avenue Marcel Dassault – BP 40661</w:t>
      </w:r>
    </w:p>
    <w:p w14:paraId="3C751AA8" w14:textId="77777777" w:rsidR="006A1882" w:rsidRPr="002C0822" w:rsidRDefault="006A1882" w:rsidP="006A1882">
      <w:pPr>
        <w:pStyle w:val="En-tte"/>
        <w:tabs>
          <w:tab w:val="left" w:pos="851"/>
        </w:tabs>
        <w:jc w:val="both"/>
        <w:rPr>
          <w:rFonts w:ascii="Arial" w:hAnsi="Arial" w:cs="Arial"/>
          <w:b/>
        </w:rPr>
      </w:pPr>
      <w:r w:rsidRPr="002C0822">
        <w:rPr>
          <w:rFonts w:ascii="Arial" w:hAnsi="Arial" w:cs="Arial"/>
          <w:b/>
        </w:rPr>
        <w:t>37206 TOURS CEDEX 3</w:t>
      </w:r>
    </w:p>
    <w:p w14:paraId="738C72B9" w14:textId="77777777" w:rsidR="006A1882" w:rsidRPr="002C0822" w:rsidRDefault="006A1882" w:rsidP="006A1882">
      <w:pPr>
        <w:pStyle w:val="En-tte"/>
        <w:tabs>
          <w:tab w:val="clear" w:pos="4536"/>
          <w:tab w:val="clear" w:pos="9072"/>
          <w:tab w:val="left" w:pos="851"/>
        </w:tabs>
        <w:jc w:val="both"/>
        <w:rPr>
          <w:rFonts w:ascii="Arial" w:hAnsi="Arial" w:cs="Arial"/>
          <w:b/>
        </w:rPr>
      </w:pPr>
      <w:r w:rsidRPr="002C0822">
        <w:rPr>
          <w:rFonts w:ascii="Arial" w:hAnsi="Arial" w:cs="Arial"/>
          <w:b/>
        </w:rPr>
        <w:t>Téléphone : 02.47.36.21.00</w:t>
      </w:r>
    </w:p>
    <w:p w14:paraId="6A34CB80" w14:textId="77777777" w:rsidR="00EA4CE6" w:rsidRDefault="00EA4CE6" w:rsidP="00EA4CE6">
      <w:pPr>
        <w:pStyle w:val="En-tte"/>
        <w:numPr>
          <w:ilvl w:val="0"/>
          <w:numId w:val="2"/>
        </w:numPr>
        <w:tabs>
          <w:tab w:val="clear" w:pos="4536"/>
          <w:tab w:val="clear" w:pos="9072"/>
        </w:tabs>
        <w:jc w:val="center"/>
        <w:rPr>
          <w:rFonts w:ascii="Arial" w:hAnsi="Arial" w:cs="Arial"/>
          <w:lang w:bidi="ml"/>
        </w:rPr>
      </w:pPr>
    </w:p>
    <w:p w14:paraId="6A34CB85" w14:textId="77777777" w:rsidR="009B1CD0" w:rsidRDefault="009B1CD0" w:rsidP="005846FB">
      <w:pPr>
        <w:pStyle w:val="En-tte"/>
        <w:tabs>
          <w:tab w:val="clear" w:pos="4536"/>
          <w:tab w:val="clear" w:pos="9072"/>
          <w:tab w:val="left" w:pos="851"/>
        </w:tabs>
        <w:jc w:val="both"/>
        <w:rPr>
          <w:rFonts w:ascii="Arial" w:hAnsi="Arial" w:cs="Arial"/>
        </w:rPr>
      </w:pPr>
    </w:p>
    <w:p w14:paraId="6A34CB87" w14:textId="6D16E106"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 xml:space="preserve">D2 - </w:t>
      </w:r>
      <w:r w:rsidRPr="004D4DC6">
        <w:rPr>
          <w:rFonts w:ascii="Arial" w:hAnsi="Arial" w:cs="Arial"/>
          <w:b/>
        </w:rPr>
        <w:t xml:space="preserve">Nom, prénom, qualité du signataire du marché </w:t>
      </w:r>
      <w:r w:rsidR="00B86CA7">
        <w:rPr>
          <w:rFonts w:ascii="Arial" w:hAnsi="Arial" w:cs="Arial"/>
          <w:b/>
        </w:rPr>
        <w:t>public</w:t>
      </w:r>
      <w:r w:rsidRPr="004D4DC6">
        <w:rPr>
          <w:rFonts w:ascii="Arial" w:hAnsi="Arial" w:cs="Arial"/>
          <w:b/>
        </w:rPr>
        <w:t> :</w:t>
      </w:r>
    </w:p>
    <w:p w14:paraId="6A34CB88" w14:textId="77777777" w:rsidR="009B1CD0" w:rsidRDefault="009B1CD0" w:rsidP="00E47798">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6A34CB89" w14:textId="77777777" w:rsidR="009B1CD0" w:rsidRDefault="009B1CD0" w:rsidP="0083205E">
      <w:pPr>
        <w:tabs>
          <w:tab w:val="left" w:pos="851"/>
        </w:tabs>
        <w:jc w:val="both"/>
        <w:rPr>
          <w:rFonts w:ascii="Arial" w:hAnsi="Arial" w:cs="Arial"/>
        </w:rPr>
      </w:pPr>
    </w:p>
    <w:p w14:paraId="5BB51F67" w14:textId="77777777" w:rsidR="006A1882" w:rsidRPr="002C0822" w:rsidRDefault="006A1882" w:rsidP="006A1882">
      <w:pPr>
        <w:tabs>
          <w:tab w:val="left" w:pos="851"/>
        </w:tabs>
        <w:jc w:val="both"/>
        <w:rPr>
          <w:rFonts w:ascii="Arial" w:hAnsi="Arial" w:cs="Arial"/>
        </w:rPr>
      </w:pPr>
      <w:r w:rsidRPr="002C0822">
        <w:rPr>
          <w:rFonts w:cs="Kartika"/>
          <w:lang w:eastAsia="fr-FR" w:bidi="ml"/>
        </w:rPr>
        <w:t>Monsieur le Directeur de Etablissement Français du Sang Centre-Pays de la Loire - 50, avenue Marcel Dassault – BP 40661 - 37206 TOURS CEDEX 3 - Téléphone : 02.47.36.21.00</w:t>
      </w:r>
    </w:p>
    <w:p w14:paraId="6A34CB8E" w14:textId="77777777" w:rsidR="009B1CD0" w:rsidRDefault="009B1CD0" w:rsidP="00CD46CC">
      <w:pPr>
        <w:tabs>
          <w:tab w:val="left" w:pos="851"/>
        </w:tabs>
        <w:jc w:val="both"/>
        <w:rPr>
          <w:rFonts w:ascii="Arial" w:hAnsi="Arial" w:cs="Arial"/>
        </w:rPr>
      </w:pPr>
    </w:p>
    <w:p w14:paraId="6A34CB90" w14:textId="77777777" w:rsidR="009B1CD0" w:rsidRDefault="009B1CD0" w:rsidP="009B45B9">
      <w:pPr>
        <w:tabs>
          <w:tab w:val="left" w:pos="851"/>
        </w:tabs>
        <w:jc w:val="both"/>
        <w:rPr>
          <w:rFonts w:ascii="Arial" w:hAnsi="Arial" w:cs="Arial"/>
        </w:rPr>
      </w:pPr>
    </w:p>
    <w:p w14:paraId="6A34CB91" w14:textId="738968FF" w:rsidR="009B1CD0" w:rsidRPr="004D4DC6" w:rsidRDefault="009B1CD0" w:rsidP="009B45B9">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 xml:space="preserve">l’article </w:t>
      </w:r>
      <w:r w:rsidR="009A70DA" w:rsidRPr="009A70DA">
        <w:rPr>
          <w:rFonts w:ascii="Arial" w:hAnsi="Arial" w:cs="Arial"/>
          <w:b/>
        </w:rPr>
        <w:t>R</w:t>
      </w:r>
      <w:r w:rsidR="00D75A57" w:rsidRPr="009A70DA">
        <w:rPr>
          <w:rFonts w:ascii="Arial" w:hAnsi="Arial" w:cs="Arial"/>
          <w:b/>
        </w:rPr>
        <w:t>2191-60</w:t>
      </w:r>
      <w:r w:rsidR="00660727" w:rsidRPr="009A70DA">
        <w:rPr>
          <w:rFonts w:ascii="Arial" w:hAnsi="Arial" w:cs="Arial"/>
          <w:b/>
        </w:rPr>
        <w:t xml:space="preserve"> </w:t>
      </w:r>
      <w:r w:rsidRPr="009A70DA">
        <w:rPr>
          <w:rFonts w:ascii="Arial" w:hAnsi="Arial" w:cs="Arial"/>
          <w:b/>
        </w:rPr>
        <w:t xml:space="preserve">du </w:t>
      </w:r>
      <w:r w:rsidR="0081250A" w:rsidRPr="009A70DA">
        <w:rPr>
          <w:rFonts w:ascii="Arial" w:hAnsi="Arial" w:cs="Arial"/>
          <w:b/>
        </w:rPr>
        <w:t>C</w:t>
      </w:r>
      <w:r w:rsidR="005C5907" w:rsidRPr="009A70DA">
        <w:rPr>
          <w:rFonts w:ascii="Arial" w:hAnsi="Arial" w:cs="Arial"/>
          <w:b/>
        </w:rPr>
        <w:t>CP</w:t>
      </w:r>
      <w:r w:rsidR="00660727" w:rsidRPr="009A70DA">
        <w:rPr>
          <w:rFonts w:ascii="Arial" w:hAnsi="Arial" w:cs="Arial"/>
          <w:b/>
        </w:rPr>
        <w:t xml:space="preserve"> </w:t>
      </w:r>
      <w:r w:rsidRPr="009A70DA">
        <w:rPr>
          <w:rFonts w:ascii="Arial" w:hAnsi="Arial" w:cs="Arial"/>
          <w:b/>
        </w:rPr>
        <w:t>(nantissements ou cessions de créances)</w:t>
      </w:r>
      <w:r w:rsidRPr="009A70DA">
        <w:rPr>
          <w:rFonts w:ascii="Arial" w:hAnsi="Arial" w:cs="Arial"/>
          <w:b/>
          <w:i/>
          <w:sz w:val="18"/>
          <w:szCs w:val="18"/>
        </w:rPr>
        <w:t> :</w:t>
      </w:r>
    </w:p>
    <w:p w14:paraId="6A34CB93" w14:textId="77777777" w:rsidR="009B1CD0" w:rsidRPr="002D03BB" w:rsidRDefault="009B1CD0" w:rsidP="009B45B9">
      <w:pPr>
        <w:tabs>
          <w:tab w:val="left" w:pos="851"/>
        </w:tabs>
        <w:jc w:val="both"/>
        <w:rPr>
          <w:rFonts w:ascii="Arial" w:hAnsi="Arial" w:cs="Arial"/>
        </w:rPr>
      </w:pPr>
    </w:p>
    <w:p w14:paraId="03457AE4" w14:textId="532AAC94" w:rsidR="006A1882" w:rsidRDefault="006A1882" w:rsidP="006A1882">
      <w:pPr>
        <w:tabs>
          <w:tab w:val="left" w:pos="851"/>
        </w:tabs>
        <w:jc w:val="both"/>
        <w:rPr>
          <w:rFonts w:cs="Kartika"/>
          <w:lang w:eastAsia="fr-FR" w:bidi="ml"/>
        </w:rPr>
      </w:pPr>
      <w:r w:rsidRPr="002C0822">
        <w:rPr>
          <w:rFonts w:cs="Kartika"/>
          <w:lang w:eastAsia="fr-FR" w:bidi="ml"/>
        </w:rPr>
        <w:t>Monsieur le Directeur de Etablissement Français du Sang Centre-Pays de la Loire - 50, avenue Marcel Dassault – BP 40661 - 37206 TOURS CEDEX 3 - Téléphone : 02.47.36.21.00</w:t>
      </w:r>
    </w:p>
    <w:p w14:paraId="272B8687" w14:textId="77777777" w:rsidR="006A1882" w:rsidRPr="002C0822" w:rsidRDefault="006A1882" w:rsidP="006A1882">
      <w:pPr>
        <w:tabs>
          <w:tab w:val="left" w:pos="851"/>
        </w:tabs>
        <w:jc w:val="both"/>
        <w:rPr>
          <w:rFonts w:ascii="Arial" w:hAnsi="Arial" w:cs="Arial"/>
        </w:rPr>
      </w:pPr>
    </w:p>
    <w:p w14:paraId="6A34CB97" w14:textId="4E829972" w:rsidR="001C40C0" w:rsidRDefault="001C40C0" w:rsidP="006A1882">
      <w:pPr>
        <w:pStyle w:val="fcase2metab"/>
        <w:ind w:left="0" w:firstLine="0"/>
        <w:jc w:val="center"/>
        <w:rPr>
          <w:rFonts w:ascii="Arial" w:hAnsi="Arial" w:cs="Arial"/>
        </w:rPr>
      </w:pPr>
    </w:p>
    <w:p w14:paraId="6A34CB98" w14:textId="77777777" w:rsidR="00EA4CE6" w:rsidRPr="00EA4CE6" w:rsidRDefault="00EA4CE6" w:rsidP="00EA4CE6">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004D4DC6"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6A34CB99" w14:textId="0231AA01" w:rsidR="00EA4CE6" w:rsidRDefault="00EA4CE6" w:rsidP="00EA4CE6">
      <w:pPr>
        <w:tabs>
          <w:tab w:val="left" w:pos="426"/>
          <w:tab w:val="left" w:pos="851"/>
        </w:tabs>
        <w:suppressAutoHyphens w:val="0"/>
        <w:jc w:val="both"/>
        <w:rPr>
          <w:rFonts w:ascii="Arial" w:hAnsi="Arial" w:cs="Arial"/>
          <w:color w:val="008000"/>
          <w:lang w:eastAsia="fr-FR" w:bidi="ml"/>
        </w:rPr>
      </w:pPr>
    </w:p>
    <w:p w14:paraId="4653A43B" w14:textId="77777777" w:rsidR="006A1882" w:rsidRPr="00EA4CE6" w:rsidRDefault="006A1882" w:rsidP="00EA4CE6">
      <w:pPr>
        <w:tabs>
          <w:tab w:val="left" w:pos="426"/>
          <w:tab w:val="left" w:pos="851"/>
        </w:tabs>
        <w:suppressAutoHyphens w:val="0"/>
        <w:jc w:val="both"/>
        <w:rPr>
          <w:rFonts w:ascii="Arial" w:hAnsi="Arial" w:cs="Arial"/>
          <w:color w:val="008000"/>
          <w:lang w:eastAsia="fr-FR" w:bidi="ml"/>
        </w:rPr>
      </w:pPr>
    </w:p>
    <w:p w14:paraId="3B87724F" w14:textId="77777777" w:rsidR="006A1882" w:rsidRPr="002C0822" w:rsidRDefault="006A1882" w:rsidP="006A1882">
      <w:pPr>
        <w:tabs>
          <w:tab w:val="left" w:pos="426"/>
          <w:tab w:val="left" w:pos="851"/>
        </w:tabs>
        <w:suppressAutoHyphens w:val="0"/>
        <w:jc w:val="center"/>
        <w:rPr>
          <w:rFonts w:ascii="Arial" w:hAnsi="Arial" w:cs="Arial"/>
          <w:lang w:eastAsia="fr-FR" w:bidi="ml"/>
        </w:rPr>
      </w:pPr>
      <w:r w:rsidRPr="002C0822">
        <w:rPr>
          <w:rFonts w:ascii="Arial" w:hAnsi="Arial" w:cs="Arial"/>
          <w:lang w:eastAsia="fr-FR" w:bidi="ml"/>
        </w:rPr>
        <w:t>Monsieur le Directeur de l’Établissement Français du Sang désigné ci-après :</w:t>
      </w:r>
    </w:p>
    <w:p w14:paraId="6A34CB9D" w14:textId="77777777" w:rsidR="00EA4CE6" w:rsidRPr="00EA4CE6" w:rsidRDefault="00EA4CE6" w:rsidP="00EA4CE6">
      <w:pPr>
        <w:tabs>
          <w:tab w:val="left" w:pos="426"/>
          <w:tab w:val="left" w:pos="851"/>
        </w:tabs>
        <w:suppressAutoHyphens w:val="0"/>
        <w:jc w:val="center"/>
        <w:rPr>
          <w:rFonts w:ascii="Arial" w:hAnsi="Arial" w:cs="Arial"/>
          <w:b/>
          <w:color w:val="0000FF"/>
          <w:lang w:eastAsia="fr-FR" w:bidi="ml"/>
        </w:rPr>
      </w:pPr>
    </w:p>
    <w:tbl>
      <w:tblPr>
        <w:tblW w:w="10492" w:type="dxa"/>
        <w:tblCellMar>
          <w:left w:w="0" w:type="dxa"/>
          <w:right w:w="0" w:type="dxa"/>
        </w:tblCellMar>
        <w:tblLook w:val="0420" w:firstRow="1" w:lastRow="0" w:firstColumn="0" w:lastColumn="0" w:noHBand="0" w:noVBand="1"/>
      </w:tblPr>
      <w:tblGrid>
        <w:gridCol w:w="2639"/>
        <w:gridCol w:w="4200"/>
        <w:gridCol w:w="1794"/>
        <w:gridCol w:w="1859"/>
      </w:tblGrid>
      <w:tr w:rsidR="00E67E3B" w:rsidRPr="00EA4CE6" w14:paraId="6A34CBA2" w14:textId="77777777" w:rsidTr="006A1882">
        <w:trPr>
          <w:trHeight w:val="505"/>
        </w:trPr>
        <w:tc>
          <w:tcPr>
            <w:tcW w:w="263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E" w14:textId="792DDC5A" w:rsidR="00E67E3B" w:rsidRPr="00FD3722" w:rsidRDefault="00927397" w:rsidP="00EA4CE6">
            <w:pPr>
              <w:suppressAutoHyphens w:val="0"/>
              <w:rPr>
                <w:rFonts w:ascii="Arial" w:hAnsi="Arial" w:cs="Arial"/>
                <w:lang w:eastAsia="fr-FR"/>
              </w:rPr>
            </w:pPr>
            <w:r w:rsidRPr="00FD3722">
              <w:rPr>
                <w:rFonts w:ascii="Arial" w:hAnsi="Arial" w:cs="Arial"/>
                <w:b/>
                <w:bCs/>
                <w:color w:val="FFFFFF" w:themeColor="light1"/>
                <w:kern w:val="24"/>
                <w:lang w:eastAsia="fr-FR"/>
              </w:rPr>
              <w:t>Établissement</w:t>
            </w:r>
          </w:p>
        </w:tc>
        <w:tc>
          <w:tcPr>
            <w:tcW w:w="420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F"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Adresse postale</w:t>
            </w:r>
          </w:p>
        </w:tc>
        <w:tc>
          <w:tcPr>
            <w:tcW w:w="179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Pr>
          <w:p w14:paraId="6A34CBA0" w14:textId="77777777" w:rsidR="00E67E3B" w:rsidRPr="00FD3722" w:rsidRDefault="00E67E3B" w:rsidP="00E67E3B">
            <w:pPr>
              <w:suppressAutoHyphens w:val="0"/>
              <w:jc w:val="center"/>
              <w:rPr>
                <w:rFonts w:ascii="Arial" w:hAnsi="Arial" w:cs="Arial"/>
                <w:b/>
                <w:bCs/>
                <w:color w:val="FFFFFF" w:themeColor="light1"/>
                <w:kern w:val="24"/>
                <w:lang w:eastAsia="fr-FR"/>
              </w:rPr>
            </w:pPr>
            <w:r w:rsidRPr="00FD3722">
              <w:rPr>
                <w:rFonts w:ascii="Arial" w:hAnsi="Arial" w:cs="Arial"/>
                <w:b/>
                <w:bCs/>
                <w:color w:val="FFFFFF" w:themeColor="light1"/>
                <w:kern w:val="24"/>
                <w:lang w:eastAsia="fr-FR"/>
              </w:rPr>
              <w:t>N° SIRET</w:t>
            </w:r>
          </w:p>
        </w:tc>
        <w:tc>
          <w:tcPr>
            <w:tcW w:w="185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A1"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Téléphone</w:t>
            </w:r>
          </w:p>
        </w:tc>
      </w:tr>
      <w:tr w:rsidR="00E67E3B" w:rsidRPr="00EA4CE6" w14:paraId="6A34CBC7" w14:textId="77777777" w:rsidTr="006A1882">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A34CBC2" w14:textId="6F8BA9BB" w:rsidR="00E67E3B" w:rsidRPr="00FD3722" w:rsidRDefault="00E67E3B" w:rsidP="00281AFD">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lastRenderedPageBreak/>
              <w:t xml:space="preserve">Centre </w:t>
            </w:r>
            <w:r w:rsidR="00281AFD">
              <w:rPr>
                <w:rFonts w:ascii="Arial" w:eastAsiaTheme="minorEastAsia" w:hAnsi="Arial" w:cs="Arial"/>
                <w:color w:val="000000" w:themeColor="dark1"/>
                <w:kern w:val="24"/>
                <w:lang w:eastAsia="fr-FR"/>
              </w:rPr>
              <w:t>– Pays de la Loire</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C3"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50, avenue Marcel Dassault - BP 40661</w:t>
            </w:r>
          </w:p>
          <w:p w14:paraId="6A34CBC4"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37206 Tours Cedex 3</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C5"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42882285202256</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C6"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02 47 36 21 00</w:t>
            </w:r>
          </w:p>
        </w:tc>
      </w:tr>
    </w:tbl>
    <w:p w14:paraId="6A34CC10" w14:textId="77777777" w:rsidR="00791F91" w:rsidRPr="00791F91" w:rsidRDefault="00791F91" w:rsidP="00791F91">
      <w:pPr>
        <w:tabs>
          <w:tab w:val="left" w:pos="426"/>
          <w:tab w:val="left" w:pos="851"/>
        </w:tabs>
        <w:suppressAutoHyphens w:val="0"/>
        <w:jc w:val="both"/>
        <w:rPr>
          <w:rFonts w:ascii="Arial" w:hAnsi="Arial" w:cs="Arial"/>
          <w:lang w:eastAsia="fr-FR" w:bidi="ml"/>
        </w:rPr>
      </w:pPr>
    </w:p>
    <w:p w14:paraId="6A34CC11" w14:textId="77777777" w:rsidR="00791F91" w:rsidRPr="00EA4CE6" w:rsidRDefault="00791F91" w:rsidP="00EA4CE6">
      <w:pPr>
        <w:tabs>
          <w:tab w:val="left" w:pos="426"/>
          <w:tab w:val="left" w:pos="851"/>
        </w:tabs>
        <w:suppressAutoHyphens w:val="0"/>
        <w:jc w:val="both"/>
        <w:rPr>
          <w:rFonts w:ascii="Arial" w:hAnsi="Arial" w:cs="Arial"/>
          <w:lang w:eastAsia="fr-FR" w:bidi="ml"/>
        </w:rPr>
      </w:pPr>
    </w:p>
    <w:p w14:paraId="6A34CC12"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 xml:space="preserve">D5 - </w:t>
      </w:r>
      <w:r w:rsidRPr="004D4DC6">
        <w:rPr>
          <w:rFonts w:ascii="Arial" w:hAnsi="Arial" w:cs="Arial"/>
          <w:b/>
        </w:rPr>
        <w:t>Désignation, adresse, numéro de téléphone du comptable assignataire</w:t>
      </w:r>
      <w:r>
        <w:rPr>
          <w:rFonts w:ascii="Arial" w:hAnsi="Arial" w:cs="Arial"/>
        </w:rPr>
        <w:t> :</w:t>
      </w:r>
    </w:p>
    <w:p w14:paraId="6A34CC13" w14:textId="77777777" w:rsidR="009B1CD0" w:rsidRDefault="009B1CD0" w:rsidP="009B45B9">
      <w:pPr>
        <w:pStyle w:val="fcase2metab"/>
        <w:rPr>
          <w:rFonts w:ascii="Arial" w:hAnsi="Arial" w:cs="Arial"/>
        </w:rPr>
      </w:pPr>
    </w:p>
    <w:p w14:paraId="682EECA1" w14:textId="77777777" w:rsidR="006A1882" w:rsidRDefault="006A1882" w:rsidP="006A1882">
      <w:pPr>
        <w:pStyle w:val="fcase2metab"/>
        <w:rPr>
          <w:rFonts w:ascii="Arial" w:hAnsi="Arial" w:cs="Arial"/>
          <w:lang w:eastAsia="fr-FR" w:bidi="ml"/>
        </w:rPr>
      </w:pPr>
      <w:r w:rsidRPr="000F6354">
        <w:rPr>
          <w:rFonts w:ascii="Arial" w:hAnsi="Arial" w:cs="Arial"/>
          <w:lang w:eastAsia="fr-FR" w:bidi="ml"/>
        </w:rPr>
        <w:t>L’Agent Comptable secondaire d</w:t>
      </w:r>
      <w:r>
        <w:rPr>
          <w:rFonts w:ascii="Arial" w:hAnsi="Arial" w:cs="Arial"/>
          <w:lang w:eastAsia="fr-FR" w:bidi="ml"/>
        </w:rPr>
        <w:t>e l’EFS Centre-Pays de la Loire</w:t>
      </w:r>
    </w:p>
    <w:p w14:paraId="6A34CC1D" w14:textId="77777777" w:rsidR="00EA4CE6" w:rsidRPr="00EA4CE6" w:rsidRDefault="00EA4CE6" w:rsidP="00EA4CE6">
      <w:pPr>
        <w:tabs>
          <w:tab w:val="left" w:pos="426"/>
          <w:tab w:val="left" w:pos="851"/>
        </w:tabs>
        <w:suppressAutoHyphens w:val="0"/>
        <w:jc w:val="both"/>
        <w:rPr>
          <w:rFonts w:ascii="Arial" w:hAnsi="Arial" w:cs="Arial"/>
          <w:lang w:eastAsia="fr-FR" w:bidi="ml"/>
        </w:rPr>
      </w:pPr>
    </w:p>
    <w:p w14:paraId="6A34CC1E" w14:textId="77777777" w:rsidR="001C40C0" w:rsidRDefault="001C40C0" w:rsidP="009B45B9">
      <w:pPr>
        <w:pStyle w:val="fcase2metab"/>
        <w:rPr>
          <w:rFonts w:ascii="Arial" w:hAnsi="Arial" w:cs="Arial"/>
        </w:rPr>
      </w:pPr>
    </w:p>
    <w:p w14:paraId="6A34CC1F" w14:textId="6B38D0D9" w:rsidR="00C07B12" w:rsidRDefault="00C07B12" w:rsidP="00C07B12">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xml:space="preserve"> : Budget propre </w:t>
      </w:r>
      <w:r w:rsidRPr="007A2989">
        <w:rPr>
          <w:rFonts w:ascii="Arial" w:hAnsi="Arial" w:cs="Arial"/>
        </w:rPr>
        <w:t>de l’EFS</w:t>
      </w:r>
      <w:r w:rsidR="007A2989">
        <w:rPr>
          <w:rFonts w:ascii="Arial" w:hAnsi="Arial" w:cs="Arial"/>
          <w:color w:val="0000FF"/>
        </w:rPr>
        <w:t xml:space="preserve"> </w:t>
      </w:r>
    </w:p>
    <w:p w14:paraId="6A34CC20" w14:textId="106F26E4" w:rsidR="0079785C" w:rsidRDefault="0079785C" w:rsidP="00EA4CE6">
      <w:pPr>
        <w:pStyle w:val="fcase2metab"/>
        <w:ind w:left="0" w:firstLine="0"/>
        <w:rPr>
          <w:rFonts w:ascii="Arial" w:hAnsi="Arial" w:cs="Arial"/>
        </w:rPr>
      </w:pPr>
    </w:p>
    <w:p w14:paraId="1333A56A" w14:textId="3F5D89E8" w:rsidR="00F1464F" w:rsidRDefault="00F1464F" w:rsidP="00EA4CE6">
      <w:pPr>
        <w:pStyle w:val="fcase2metab"/>
        <w:ind w:left="0" w:firstLine="0"/>
        <w:rPr>
          <w:rFonts w:ascii="Arial" w:hAnsi="Arial" w:cs="Arial"/>
        </w:rPr>
      </w:pPr>
    </w:p>
    <w:p w14:paraId="02805E2E" w14:textId="77777777" w:rsidR="00F1464F" w:rsidRDefault="00F1464F" w:rsidP="00EA4CE6">
      <w:pPr>
        <w:pStyle w:val="fcase2metab"/>
        <w:ind w:left="0" w:firstLine="0"/>
        <w:rPr>
          <w:rFonts w:ascii="Arial" w:hAnsi="Arial" w:cs="Arial"/>
        </w:rPr>
      </w:pPr>
    </w:p>
    <w:p w14:paraId="07C37377" w14:textId="24EC185B" w:rsidR="001D63A1" w:rsidRDefault="001D63A1" w:rsidP="00791F91">
      <w:pPr>
        <w:suppressAutoHyphens w:val="0"/>
        <w:rPr>
          <w:rFonts w:ascii="Arial" w:hAnsi="Arial" w:cs="Arial"/>
        </w:rPr>
      </w:pPr>
    </w:p>
    <w:p w14:paraId="265BB3A0" w14:textId="4F268677" w:rsidR="001D63A1" w:rsidRPr="006A1882" w:rsidRDefault="001D63A1" w:rsidP="001D63A1">
      <w:pPr>
        <w:pStyle w:val="Titre4"/>
        <w:tabs>
          <w:tab w:val="left" w:pos="851"/>
        </w:tabs>
        <w:rPr>
          <w:sz w:val="22"/>
          <w:szCs w:val="22"/>
        </w:rPr>
      </w:pPr>
      <w:r w:rsidRPr="006A1882">
        <w:rPr>
          <w:sz w:val="22"/>
          <w:szCs w:val="22"/>
        </w:rPr>
        <w:t>E – Décision du (des) pouvoir(s) adjudicateur(s).</w:t>
      </w:r>
    </w:p>
    <w:p w14:paraId="2E2D8B8A" w14:textId="77777777" w:rsidR="001D63A1" w:rsidRDefault="001D63A1" w:rsidP="00791F91">
      <w:pPr>
        <w:suppressAutoHyphens w:val="0"/>
        <w:rPr>
          <w:rFonts w:ascii="Arial" w:hAnsi="Arial" w:cs="Arial"/>
        </w:rPr>
      </w:pPr>
    </w:p>
    <w:p w14:paraId="244F0314" w14:textId="77777777" w:rsidR="001D63A1" w:rsidRDefault="001D63A1" w:rsidP="00791F91">
      <w:pPr>
        <w:suppressAutoHyphens w:val="0"/>
        <w:rPr>
          <w:rFonts w:ascii="Arial" w:hAnsi="Arial" w:cs="Arial"/>
        </w:rPr>
      </w:pPr>
    </w:p>
    <w:p w14:paraId="6A34CC24" w14:textId="70314B95" w:rsidR="00791F91" w:rsidRPr="00791F91" w:rsidRDefault="00791F91" w:rsidP="00791F91">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 xml:space="preserve">La présente offre est acceptée </w:t>
      </w:r>
    </w:p>
    <w:p w14:paraId="6A34CC25" w14:textId="77777777" w:rsidR="00791F91" w:rsidRPr="00791F91" w:rsidRDefault="00791F91" w:rsidP="00791F91">
      <w:pPr>
        <w:suppressAutoHyphens w:val="0"/>
        <w:rPr>
          <w:rFonts w:ascii="Arial" w:hAnsi="Arial" w:cs="Arial"/>
          <w:b/>
          <w:bCs/>
          <w:sz w:val="22"/>
          <w:szCs w:val="22"/>
          <w:lang w:eastAsia="fr-FR" w:bidi="ml"/>
        </w:rPr>
      </w:pPr>
    </w:p>
    <w:p w14:paraId="6A34CC26" w14:textId="36581BE0" w:rsidR="00791F91" w:rsidRPr="00791F91" w:rsidRDefault="00791F91" w:rsidP="00791F91">
      <w:pPr>
        <w:suppressAutoHyphens w:val="0"/>
        <w:spacing w:after="12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114A33">
        <w:rPr>
          <w:rFonts w:ascii="Arial" w:hAnsi="Arial" w:cs="Arial"/>
          <w:lang w:eastAsia="fr-FR" w:bidi="ml"/>
        </w:rPr>
      </w:r>
      <w:r w:rsidR="00114A33">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t xml:space="preserve">en ce qui concerne la totalité du marché </w:t>
      </w:r>
      <w:r w:rsidR="002D03BB">
        <w:rPr>
          <w:rFonts w:ascii="Arial" w:hAnsi="Arial" w:cs="Arial"/>
          <w:lang w:eastAsia="fr-FR" w:bidi="ml"/>
        </w:rPr>
        <w:t>public</w:t>
      </w:r>
      <w:r w:rsidRPr="00791F91">
        <w:rPr>
          <w:rFonts w:ascii="Arial" w:hAnsi="Arial" w:cs="Arial"/>
          <w:lang w:eastAsia="fr-FR" w:bidi="ml"/>
        </w:rPr>
        <w:t xml:space="preserve"> ou, en cas de marché alloti, la totalité des lots</w:t>
      </w:r>
    </w:p>
    <w:p w14:paraId="6A34CC27" w14:textId="77777777" w:rsidR="00791F91" w:rsidRPr="00791F91" w:rsidRDefault="00791F91" w:rsidP="00791F91">
      <w:pPr>
        <w:suppressAutoHyphens w:val="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114A33">
        <w:rPr>
          <w:rFonts w:ascii="Arial" w:hAnsi="Arial" w:cs="Arial"/>
          <w:lang w:eastAsia="fr-FR" w:bidi="ml"/>
        </w:rPr>
      </w:r>
      <w:r w:rsidR="00114A33">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t>en ce qui concerne les lots ci-après seulement : ……………………………………………..</w:t>
      </w:r>
    </w:p>
    <w:p w14:paraId="6A34CC28" w14:textId="5F2346AE" w:rsidR="00791F91" w:rsidRPr="00791F91" w:rsidRDefault="00791F91" w:rsidP="00791F91">
      <w:pPr>
        <w:suppressAutoHyphens w:val="0"/>
        <w:spacing w:after="60"/>
        <w:ind w:left="567"/>
        <w:jc w:val="both"/>
        <w:rPr>
          <w:rFonts w:ascii="Arial" w:hAnsi="Arial" w:cs="Arial"/>
          <w:i/>
          <w:iCs/>
          <w:sz w:val="16"/>
          <w:szCs w:val="16"/>
          <w:lang w:eastAsia="fr-FR" w:bidi="ml"/>
        </w:rPr>
      </w:pPr>
      <w:r w:rsidRPr="00791F91">
        <w:rPr>
          <w:rFonts w:ascii="Arial" w:hAnsi="Arial" w:cs="Arial"/>
          <w:i/>
          <w:iCs/>
          <w:sz w:val="16"/>
          <w:szCs w:val="16"/>
          <w:lang w:eastAsia="fr-FR" w:bidi="ml"/>
        </w:rPr>
        <w:tab/>
        <w:t>(</w:t>
      </w:r>
      <w:r w:rsidR="00927397" w:rsidRPr="00791F91">
        <w:rPr>
          <w:rFonts w:ascii="Arial" w:hAnsi="Arial" w:cs="Arial"/>
          <w:i/>
          <w:iCs/>
          <w:sz w:val="16"/>
          <w:szCs w:val="16"/>
          <w:lang w:eastAsia="fr-FR" w:bidi="ml"/>
        </w:rPr>
        <w:t>Indiquer</w:t>
      </w:r>
      <w:r w:rsidRPr="00791F91">
        <w:rPr>
          <w:rFonts w:ascii="Arial" w:hAnsi="Arial" w:cs="Arial"/>
          <w:i/>
          <w:iCs/>
          <w:sz w:val="16"/>
          <w:szCs w:val="16"/>
          <w:lang w:eastAsia="fr-FR" w:bidi="ml"/>
        </w:rPr>
        <w:t xml:space="preserve"> les lots pour lesquels le candidat est retenu)</w:t>
      </w:r>
    </w:p>
    <w:p w14:paraId="0685E448" w14:textId="77777777" w:rsidR="00293BCF" w:rsidRPr="00791F91" w:rsidRDefault="00293BCF" w:rsidP="00791F91">
      <w:pPr>
        <w:tabs>
          <w:tab w:val="left" w:pos="3600"/>
        </w:tabs>
        <w:suppressAutoHyphens w:val="0"/>
        <w:spacing w:before="120" w:after="120" w:line="360" w:lineRule="auto"/>
        <w:ind w:left="567"/>
        <w:jc w:val="both"/>
        <w:rPr>
          <w:rFonts w:ascii="Arial" w:hAnsi="Arial" w:cs="Kartika"/>
          <w:lang w:eastAsia="fr-FR" w:bidi="ml"/>
        </w:rPr>
      </w:pPr>
    </w:p>
    <w:p w14:paraId="6A34CC2A" w14:textId="77777777" w:rsidR="00791F91" w:rsidRPr="00791F91"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6A34CC2B" w14:textId="77777777" w:rsidR="00791F91" w:rsidRPr="002D03BB" w:rsidRDefault="00791F91" w:rsidP="00791F91">
      <w:pPr>
        <w:suppressAutoHyphens w:val="0"/>
        <w:rPr>
          <w:rFonts w:ascii="Arial" w:hAnsi="Arial" w:cs="Arial"/>
          <w:i/>
          <w:iCs/>
          <w:color w:val="FF0000"/>
          <w:sz w:val="18"/>
          <w:szCs w:val="18"/>
          <w:lang w:eastAsia="fr-FR" w:bidi="ml"/>
        </w:rPr>
      </w:pPr>
      <w:r w:rsidRPr="002D03BB">
        <w:rPr>
          <w:rFonts w:ascii="Arial" w:hAnsi="Arial" w:cs="Arial"/>
          <w:i/>
          <w:iCs/>
          <w:color w:val="FF0000"/>
          <w:sz w:val="18"/>
          <w:szCs w:val="18"/>
          <w:lang w:eastAsia="fr-FR" w:bidi="ml"/>
        </w:rPr>
        <w:t>(</w:t>
      </w:r>
      <w:r w:rsidR="002D4DD8" w:rsidRPr="002D03BB">
        <w:rPr>
          <w:rFonts w:ascii="Arial" w:hAnsi="Arial" w:cs="Arial"/>
          <w:i/>
          <w:iCs/>
          <w:color w:val="FF0000"/>
          <w:sz w:val="18"/>
          <w:szCs w:val="18"/>
          <w:lang w:eastAsia="fr-FR" w:bidi="ml"/>
        </w:rPr>
        <w:t>L’acheteur c</w:t>
      </w:r>
      <w:r w:rsidRPr="002D03BB">
        <w:rPr>
          <w:rFonts w:ascii="Arial" w:hAnsi="Arial" w:cs="Arial"/>
          <w:i/>
          <w:iCs/>
          <w:color w:val="FF0000"/>
          <w:sz w:val="18"/>
          <w:szCs w:val="18"/>
          <w:lang w:eastAsia="fr-FR" w:bidi="ml"/>
        </w:rPr>
        <w:t>oche la case correspondante.)</w:t>
      </w:r>
    </w:p>
    <w:p w14:paraId="6A34CC2C" w14:textId="77777777" w:rsidR="00791F91" w:rsidRPr="00791F91" w:rsidRDefault="00791F91" w:rsidP="00791F91">
      <w:pPr>
        <w:suppressAutoHyphens w:val="0"/>
        <w:rPr>
          <w:rFonts w:ascii="Arial" w:hAnsi="Arial" w:cs="Arial"/>
          <w:i/>
          <w:iCs/>
          <w:sz w:val="18"/>
          <w:szCs w:val="18"/>
          <w:lang w:eastAsia="fr-FR" w:bidi="ml"/>
        </w:rPr>
      </w:pPr>
    </w:p>
    <w:p w14:paraId="6A34CC2D" w14:textId="77777777"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114A33">
        <w:rPr>
          <w:rFonts w:ascii="Arial" w:hAnsi="Arial" w:cs="Arial"/>
          <w:lang w:eastAsia="fr-FR" w:bidi="ml"/>
        </w:rPr>
      </w:r>
      <w:r w:rsidR="00114A33">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1E3267D6" w14:textId="77777777" w:rsidR="002D03BB"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114A33">
        <w:rPr>
          <w:rFonts w:ascii="Arial" w:hAnsi="Arial" w:cs="Arial"/>
          <w:lang w:eastAsia="fr-FR" w:bidi="ml"/>
        </w:rPr>
      </w:r>
      <w:r w:rsidR="00114A33">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aux demandes de précisions ou de compléments sur la teneur des offres (ou OUV6-</w:t>
      </w:r>
    </w:p>
    <w:p w14:paraId="6A34CC2F" w14:textId="0EC63624" w:rsidR="00791F91" w:rsidRPr="002D03BB" w:rsidRDefault="00791F91" w:rsidP="002D03BB">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6A34CC30" w14:textId="77777777"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114A33">
        <w:rPr>
          <w:rFonts w:ascii="Arial" w:hAnsi="Arial" w:cs="Arial"/>
          <w:lang w:eastAsia="fr-FR" w:bidi="ml"/>
        </w:rPr>
      </w:r>
      <w:r w:rsidR="00114A33">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6A34CC31" w14:textId="13F23D4E" w:rsidR="00791F91" w:rsidRP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114A33">
        <w:rPr>
          <w:rFonts w:ascii="Arial" w:hAnsi="Arial" w:cs="Arial"/>
          <w:lang w:eastAsia="fr-FR" w:bidi="ml"/>
        </w:rPr>
      </w:r>
      <w:r w:rsidR="00114A33">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w:t>
      </w:r>
      <w:r w:rsidR="00692FEC" w:rsidRPr="00791F91">
        <w:rPr>
          <w:rFonts w:ascii="Arial" w:hAnsi="Arial" w:cs="Arial"/>
          <w:i/>
          <w:iCs/>
          <w:sz w:val="18"/>
          <w:szCs w:val="18"/>
          <w:lang w:eastAsia="fr-FR" w:bidi="ml"/>
        </w:rPr>
        <w:t>À</w:t>
      </w:r>
      <w:r w:rsidRPr="00791F91">
        <w:rPr>
          <w:rFonts w:ascii="Arial" w:hAnsi="Arial" w:cs="Arial"/>
          <w:i/>
          <w:iCs/>
          <w:sz w:val="18"/>
          <w:szCs w:val="18"/>
          <w:lang w:eastAsia="fr-FR" w:bidi="ml"/>
        </w:rPr>
        <w:t xml:space="preserve"> préciser)</w:t>
      </w:r>
      <w:r w:rsidRPr="00791F91">
        <w:rPr>
          <w:rFonts w:ascii="Arial" w:hAnsi="Arial" w:cs="Arial"/>
          <w:lang w:eastAsia="fr-FR" w:bidi="ml"/>
        </w:rPr>
        <w:t> ;</w:t>
      </w:r>
    </w:p>
    <w:p w14:paraId="6A34CC32" w14:textId="77777777" w:rsidR="00791F91" w:rsidRPr="00791F91" w:rsidRDefault="00791F91" w:rsidP="00791F91">
      <w:pPr>
        <w:suppressAutoHyphens w:val="0"/>
        <w:jc w:val="both"/>
        <w:rPr>
          <w:rFonts w:ascii="Arial" w:hAnsi="Arial" w:cs="Arial"/>
          <w:lang w:eastAsia="fr-FR" w:bidi="ml"/>
        </w:rPr>
      </w:pPr>
    </w:p>
    <w:p w14:paraId="6A34CC3E" w14:textId="77777777" w:rsidR="00791F91" w:rsidRPr="00791F91" w:rsidRDefault="00791F91" w:rsidP="00791F91">
      <w:pPr>
        <w:suppressAutoHyphens w:val="0"/>
        <w:rPr>
          <w:rFonts w:ascii="Arial" w:hAnsi="Arial" w:cs="Arial"/>
          <w:lang w:eastAsia="fr-FR" w:bidi="ml"/>
        </w:rPr>
      </w:pPr>
    </w:p>
    <w:p w14:paraId="6A34CC3F" w14:textId="77777777" w:rsidR="00791F91" w:rsidRPr="00791F91" w:rsidRDefault="00791F91" w:rsidP="00791F91">
      <w:pPr>
        <w:tabs>
          <w:tab w:val="left" w:pos="5245"/>
          <w:tab w:val="left" w:pos="7371"/>
          <w:tab w:val="left" w:pos="7655"/>
        </w:tabs>
        <w:suppressAutoHyphens w:val="0"/>
        <w:jc w:val="both"/>
        <w:rPr>
          <w:rFonts w:ascii="Arial" w:hAnsi="Arial" w:cs="Arial"/>
          <w:lang w:eastAsia="fr-FR" w:bidi="ml"/>
        </w:rPr>
      </w:pPr>
      <w:r w:rsidRPr="00791F91">
        <w:rPr>
          <w:rFonts w:ascii="Arial" w:hAnsi="Arial" w:cs="Arial"/>
          <w:lang w:eastAsia="fr-FR" w:bidi="ml"/>
        </w:rPr>
        <w:tab/>
        <w:t>A : …………………… , le …………………</w:t>
      </w:r>
    </w:p>
    <w:p w14:paraId="6A34CC40" w14:textId="77777777" w:rsidR="00791F91" w:rsidRPr="00791F91" w:rsidRDefault="00791F91" w:rsidP="00791F91">
      <w:pPr>
        <w:suppressAutoHyphens w:val="0"/>
        <w:rPr>
          <w:lang w:eastAsia="fr-FR" w:bidi="ml"/>
        </w:rPr>
      </w:pPr>
    </w:p>
    <w:p w14:paraId="6A34CC41" w14:textId="77777777" w:rsidR="00791F91" w:rsidRPr="00791F91" w:rsidRDefault="00791F91" w:rsidP="00791F91">
      <w:pPr>
        <w:suppressAutoHyphens w:val="0"/>
        <w:rPr>
          <w:lang w:eastAsia="fr-FR" w:bidi="ml"/>
        </w:rPr>
      </w:pPr>
    </w:p>
    <w:p w14:paraId="6A34CC42" w14:textId="77777777" w:rsidR="00791F91" w:rsidRPr="00791F91" w:rsidRDefault="00791F91" w:rsidP="00791F91">
      <w:pPr>
        <w:suppressAutoHyphens w:val="0"/>
        <w:rPr>
          <w:lang w:eastAsia="fr-FR" w:bidi="ml"/>
        </w:rPr>
      </w:pPr>
    </w:p>
    <w:p w14:paraId="6A34CC43" w14:textId="77777777" w:rsidR="00791F91" w:rsidRPr="00791F91" w:rsidRDefault="00791F91" w:rsidP="00791F91">
      <w:pPr>
        <w:suppressAutoHyphens w:val="0"/>
        <w:rPr>
          <w:lang w:eastAsia="fr-FR" w:bidi="ml"/>
        </w:rPr>
      </w:pPr>
    </w:p>
    <w:p w14:paraId="6A34CC44" w14:textId="77777777" w:rsidR="00791F91" w:rsidRPr="00791F91" w:rsidRDefault="00791F91" w:rsidP="00791F91">
      <w:pPr>
        <w:suppressAutoHyphens w:val="0"/>
        <w:ind w:left="6804"/>
        <w:jc w:val="both"/>
        <w:rPr>
          <w:rFonts w:ascii="Arial" w:hAnsi="Arial" w:cs="Arial"/>
          <w:lang w:eastAsia="fr-FR" w:bidi="ml"/>
        </w:rPr>
      </w:pPr>
      <w:r w:rsidRPr="00791F91">
        <w:rPr>
          <w:rFonts w:ascii="Arial" w:hAnsi="Arial" w:cs="Arial"/>
          <w:lang w:eastAsia="fr-FR" w:bidi="ml"/>
        </w:rPr>
        <w:t>Signature</w:t>
      </w:r>
    </w:p>
    <w:p w14:paraId="6A34CC45" w14:textId="77777777" w:rsidR="00791F91" w:rsidRPr="002D03BB" w:rsidRDefault="00791F91" w:rsidP="00791F91">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(Représentant du pouvoir adjudicateur habilité à signer le marché public)</w:t>
      </w:r>
    </w:p>
    <w:p w14:paraId="6A34CC46" w14:textId="77777777" w:rsidR="00791F91" w:rsidRPr="00791F91" w:rsidRDefault="00791F91" w:rsidP="00791F91">
      <w:pPr>
        <w:suppressAutoHyphens w:val="0"/>
        <w:jc w:val="both"/>
        <w:rPr>
          <w:lang w:eastAsia="fr-FR" w:bidi="ml"/>
        </w:rPr>
      </w:pPr>
    </w:p>
    <w:p w14:paraId="6A34CC47" w14:textId="77777777" w:rsidR="00791F91" w:rsidRPr="00791F91" w:rsidRDefault="00791F91" w:rsidP="00791F91">
      <w:pPr>
        <w:suppressAutoHyphens w:val="0"/>
        <w:jc w:val="both"/>
        <w:rPr>
          <w:lang w:eastAsia="fr-FR" w:bidi="ml"/>
        </w:rPr>
      </w:pPr>
    </w:p>
    <w:p w14:paraId="6A34CC4C" w14:textId="7C61A5F2" w:rsidR="00791F91" w:rsidRDefault="00791F91" w:rsidP="00F1464F">
      <w:pPr>
        <w:suppressAutoHyphens w:val="0"/>
        <w:rPr>
          <w:rFonts w:ascii="Arial" w:hAnsi="Arial" w:cs="Arial"/>
          <w:sz w:val="16"/>
          <w:szCs w:val="16"/>
          <w:lang w:bidi="ml"/>
        </w:rPr>
      </w:pPr>
      <w:r w:rsidRPr="00791F91">
        <w:rPr>
          <w:lang w:eastAsia="fr-FR" w:bidi="ml"/>
        </w:rPr>
        <w:br w:type="page"/>
      </w:r>
    </w:p>
    <w:p w14:paraId="6A34CC4D" w14:textId="77777777" w:rsidR="00791F91" w:rsidRPr="00D8507C" w:rsidRDefault="00791F91" w:rsidP="00791F91">
      <w:pPr>
        <w:tabs>
          <w:tab w:val="left" w:pos="4608"/>
        </w:tabs>
        <w:jc w:val="both"/>
        <w:rPr>
          <w:rFonts w:ascii="Arial" w:hAnsi="Arial" w:cs="Arial"/>
          <w:color w:val="339966"/>
          <w:lang w:bidi="ml"/>
        </w:rPr>
      </w:pPr>
    </w:p>
    <w:tbl>
      <w:tblPr>
        <w:tblW w:w="0" w:type="auto"/>
        <w:tblLayout w:type="fixed"/>
        <w:tblCellMar>
          <w:left w:w="71" w:type="dxa"/>
          <w:right w:w="71" w:type="dxa"/>
        </w:tblCellMar>
        <w:tblLook w:val="0000" w:firstRow="0" w:lastRow="0" w:firstColumn="0" w:lastColumn="0" w:noHBand="0" w:noVBand="0"/>
      </w:tblPr>
      <w:tblGrid>
        <w:gridCol w:w="10277"/>
      </w:tblGrid>
      <w:tr w:rsidR="00791F91" w:rsidRPr="005D051E" w14:paraId="6A34CC4F" w14:textId="77777777" w:rsidTr="00A14E5B">
        <w:tc>
          <w:tcPr>
            <w:tcW w:w="10277" w:type="dxa"/>
            <w:tcBorders>
              <w:top w:val="nil"/>
              <w:left w:val="nil"/>
              <w:bottom w:val="nil"/>
              <w:right w:val="nil"/>
            </w:tcBorders>
            <w:shd w:val="solid" w:color="66CCFF" w:fill="auto"/>
          </w:tcPr>
          <w:p w14:paraId="6A34CC4E" w14:textId="586CACB6" w:rsidR="00791F91" w:rsidRPr="005D051E" w:rsidRDefault="00791F91" w:rsidP="00025982">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t xml:space="preserve">F – Notification du marché </w:t>
            </w:r>
            <w:r w:rsidR="002D03BB">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sidR="00025982">
              <w:rPr>
                <w:rFonts w:ascii="Arial" w:hAnsi="Arial" w:cs="Arial"/>
                <w:b/>
                <w:bCs/>
                <w:sz w:val="22"/>
                <w:szCs w:val="22"/>
                <w:lang w:bidi="ml"/>
              </w:rPr>
              <w:t>titulaire</w:t>
            </w:r>
          </w:p>
        </w:tc>
      </w:tr>
    </w:tbl>
    <w:p w14:paraId="6A34CC50" w14:textId="77777777" w:rsidR="00791F91" w:rsidRPr="005D051E" w:rsidRDefault="00791F91" w:rsidP="00791F91">
      <w:pPr>
        <w:tabs>
          <w:tab w:val="left" w:pos="3600"/>
        </w:tabs>
        <w:jc w:val="both"/>
        <w:rPr>
          <w:rFonts w:ascii="Arial" w:hAnsi="Arial" w:cs="Arial"/>
          <w:b/>
          <w:bCs/>
          <w:lang w:bidi="ml"/>
        </w:rPr>
      </w:pPr>
    </w:p>
    <w:p w14:paraId="6A34CC51" w14:textId="77777777" w:rsidR="00791F91" w:rsidRPr="005D051E" w:rsidRDefault="00791F91" w:rsidP="00791F91">
      <w:pPr>
        <w:tabs>
          <w:tab w:val="left" w:pos="4608"/>
        </w:tabs>
        <w:jc w:val="both"/>
        <w:rPr>
          <w:rFonts w:ascii="Arial" w:hAnsi="Arial" w:cs="Arial"/>
          <w:lang w:bidi="ml"/>
        </w:rPr>
      </w:pPr>
      <w:r>
        <w:rPr>
          <w:noProof/>
          <w:lang w:eastAsia="fr-FR"/>
        </w:rPr>
        <mc:AlternateContent>
          <mc:Choice Requires="wps">
            <w:drawing>
              <wp:anchor distT="0" distB="0" distL="114300" distR="114300" simplePos="0" relativeHeight="251658752" behindDoc="0" locked="0" layoutInCell="1" allowOverlap="1" wp14:anchorId="6A34CC82" wp14:editId="6A34CC8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0D356B" w:rsidRPr="005D051E" w:rsidRDefault="000D356B"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0D356B" w:rsidRPr="005D051E" w:rsidRDefault="000D356B"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0D356B" w:rsidRPr="005D051E" w:rsidRDefault="000D356B"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0D356B" w:rsidRPr="005D051E" w:rsidRDefault="000D356B" w:rsidP="00791F91">
                            <w:pPr>
                              <w:tabs>
                                <w:tab w:val="left" w:pos="3402"/>
                                <w:tab w:val="left" w:pos="6237"/>
                                <w:tab w:val="left" w:pos="9072"/>
                              </w:tabs>
                              <w:spacing w:after="120"/>
                              <w:jc w:val="both"/>
                              <w:rPr>
                                <w:rFonts w:ascii="Arial" w:hAnsi="Arial" w:cs="Arial"/>
                                <w:lang w:bidi="ml"/>
                              </w:rPr>
                            </w:pPr>
                          </w:p>
                          <w:p w14:paraId="6A34CC9D" w14:textId="77777777" w:rsidR="000D356B" w:rsidRPr="005D051E" w:rsidRDefault="000D356B"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 le ………………………..</w:t>
                            </w:r>
                            <w:r w:rsidRPr="005D051E">
                              <w:rPr>
                                <w:rFonts w:ascii="Arial" w:hAnsi="Arial" w:cs="Arial"/>
                                <w:lang w:bidi="ml"/>
                              </w:rPr>
                              <w:tab/>
                            </w:r>
                          </w:p>
                          <w:p w14:paraId="6A34CC9E" w14:textId="4CDA89EA" w:rsidR="000D356B" w:rsidRPr="005D051E" w:rsidRDefault="000D356B"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0D356B" w:rsidRPr="00D8507C" w:rsidRDefault="000D356B"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2" id="Rectangle 2" o:spid="_x0000_s1026" style="position:absolute;left:0;text-align:left;margin-left:-2.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14:paraId="6A34CC99" w14:textId="77777777" w:rsidR="000D356B" w:rsidRPr="005D051E" w:rsidRDefault="000D356B"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0D356B" w:rsidRPr="005D051E" w:rsidRDefault="000D356B"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0D356B" w:rsidRPr="005D051E" w:rsidRDefault="000D356B"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0D356B" w:rsidRPr="005D051E" w:rsidRDefault="000D356B" w:rsidP="00791F91">
                      <w:pPr>
                        <w:tabs>
                          <w:tab w:val="left" w:pos="3402"/>
                          <w:tab w:val="left" w:pos="6237"/>
                          <w:tab w:val="left" w:pos="9072"/>
                        </w:tabs>
                        <w:spacing w:after="120"/>
                        <w:jc w:val="both"/>
                        <w:rPr>
                          <w:rFonts w:ascii="Arial" w:hAnsi="Arial" w:cs="Arial"/>
                          <w:lang w:bidi="ml"/>
                        </w:rPr>
                      </w:pPr>
                    </w:p>
                    <w:p w14:paraId="6A34CC9D" w14:textId="77777777" w:rsidR="000D356B" w:rsidRPr="005D051E" w:rsidRDefault="000D356B"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0D356B" w:rsidRPr="005D051E" w:rsidRDefault="000D356B"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0D356B" w:rsidRPr="00D8507C" w:rsidRDefault="000D356B" w:rsidP="00791F91">
                      <w:pPr>
                        <w:rPr>
                          <w:rFonts w:cs="Kartika"/>
                          <w:color w:val="339966"/>
                          <w:lang w:bidi="ml"/>
                        </w:rPr>
                      </w:pPr>
                    </w:p>
                  </w:txbxContent>
                </v:textbox>
              </v:rect>
            </w:pict>
          </mc:Fallback>
        </mc:AlternateContent>
      </w:r>
    </w:p>
    <w:p w14:paraId="6A34CC52" w14:textId="77777777" w:rsidR="00791F91" w:rsidRPr="005D051E" w:rsidRDefault="00791F91" w:rsidP="00791F91">
      <w:pPr>
        <w:tabs>
          <w:tab w:val="left" w:pos="4608"/>
        </w:tabs>
        <w:jc w:val="both"/>
        <w:rPr>
          <w:rFonts w:ascii="Arial" w:hAnsi="Arial" w:cs="Arial"/>
          <w:lang w:bidi="ml"/>
        </w:rPr>
      </w:pPr>
    </w:p>
    <w:p w14:paraId="6A34CC53" w14:textId="77777777" w:rsidR="00791F91" w:rsidRPr="005D051E" w:rsidRDefault="00791F91" w:rsidP="00791F91">
      <w:pPr>
        <w:tabs>
          <w:tab w:val="left" w:pos="4608"/>
        </w:tabs>
        <w:jc w:val="both"/>
        <w:rPr>
          <w:rFonts w:ascii="Arial" w:hAnsi="Arial" w:cs="Arial"/>
          <w:lang w:bidi="ml"/>
        </w:rPr>
      </w:pPr>
    </w:p>
    <w:p w14:paraId="6A34CC54" w14:textId="77777777" w:rsidR="00791F91" w:rsidRPr="005D051E" w:rsidRDefault="00791F91" w:rsidP="00791F91">
      <w:pPr>
        <w:tabs>
          <w:tab w:val="left" w:pos="4608"/>
        </w:tabs>
        <w:jc w:val="both"/>
        <w:rPr>
          <w:rFonts w:ascii="Arial" w:hAnsi="Arial" w:cs="Arial"/>
          <w:lang w:bidi="ml"/>
        </w:rPr>
      </w:pPr>
    </w:p>
    <w:p w14:paraId="6A34CC55" w14:textId="77777777" w:rsidR="00791F91" w:rsidRPr="005D051E" w:rsidRDefault="00791F91" w:rsidP="00791F91">
      <w:pPr>
        <w:tabs>
          <w:tab w:val="left" w:pos="4608"/>
        </w:tabs>
        <w:jc w:val="both"/>
        <w:rPr>
          <w:rFonts w:ascii="Arial" w:hAnsi="Arial" w:cs="Arial"/>
          <w:lang w:bidi="ml"/>
        </w:rPr>
      </w:pPr>
    </w:p>
    <w:p w14:paraId="6A34CC56" w14:textId="77777777" w:rsidR="00791F91" w:rsidRPr="005D051E" w:rsidRDefault="00791F91" w:rsidP="00791F91">
      <w:pPr>
        <w:tabs>
          <w:tab w:val="left" w:pos="4608"/>
        </w:tabs>
        <w:jc w:val="both"/>
        <w:rPr>
          <w:rFonts w:ascii="Arial" w:hAnsi="Arial" w:cs="Arial"/>
          <w:lang w:bidi="ml"/>
        </w:rPr>
      </w:pPr>
    </w:p>
    <w:p w14:paraId="6A34CC57" w14:textId="77777777" w:rsidR="00791F91" w:rsidRPr="005D051E" w:rsidRDefault="00791F91" w:rsidP="00791F91">
      <w:pPr>
        <w:tabs>
          <w:tab w:val="left" w:pos="4608"/>
        </w:tabs>
        <w:jc w:val="both"/>
        <w:rPr>
          <w:rFonts w:ascii="Arial" w:hAnsi="Arial" w:cs="Arial"/>
          <w:lang w:bidi="ml"/>
        </w:rPr>
      </w:pPr>
    </w:p>
    <w:p w14:paraId="6A34CC58" w14:textId="77777777" w:rsidR="00791F91" w:rsidRPr="005D051E" w:rsidRDefault="00791F91" w:rsidP="00791F91">
      <w:pPr>
        <w:tabs>
          <w:tab w:val="left" w:pos="4608"/>
        </w:tabs>
        <w:jc w:val="both"/>
        <w:rPr>
          <w:rFonts w:ascii="Arial" w:hAnsi="Arial" w:cs="Arial"/>
          <w:lang w:bidi="ml"/>
        </w:rPr>
      </w:pPr>
    </w:p>
    <w:p w14:paraId="6A34CC59" w14:textId="77777777" w:rsidR="00791F91" w:rsidRPr="005D051E" w:rsidRDefault="00791F91" w:rsidP="00791F91">
      <w:pPr>
        <w:tabs>
          <w:tab w:val="left" w:pos="4608"/>
        </w:tabs>
        <w:jc w:val="both"/>
        <w:rPr>
          <w:rFonts w:ascii="Arial" w:hAnsi="Arial" w:cs="Arial"/>
          <w:lang w:bidi="ml"/>
        </w:rPr>
      </w:pPr>
    </w:p>
    <w:p w14:paraId="6A34CC5A" w14:textId="77777777" w:rsidR="00791F91" w:rsidRPr="005D051E" w:rsidRDefault="00791F91" w:rsidP="00791F91">
      <w:pPr>
        <w:tabs>
          <w:tab w:val="left" w:pos="6237"/>
        </w:tabs>
        <w:jc w:val="both"/>
        <w:rPr>
          <w:rFonts w:ascii="Arial" w:hAnsi="Arial" w:cs="Arial"/>
          <w:lang w:bidi="ml"/>
        </w:rPr>
      </w:pPr>
      <w:r w:rsidRPr="005D051E">
        <w:rPr>
          <w:rFonts w:ascii="Arial" w:hAnsi="Arial" w:cs="Arial"/>
          <w:lang w:bidi="ml"/>
        </w:rPr>
        <w:tab/>
      </w:r>
    </w:p>
    <w:p w14:paraId="6A34CC5B" w14:textId="77777777" w:rsidR="00791F91" w:rsidRPr="005D051E" w:rsidRDefault="00791F91" w:rsidP="00791F91">
      <w:pPr>
        <w:tabs>
          <w:tab w:val="left" w:pos="6237"/>
        </w:tabs>
        <w:jc w:val="both"/>
        <w:rPr>
          <w:rFonts w:ascii="Arial" w:hAnsi="Arial" w:cs="Arial"/>
          <w:lang w:bidi="ml"/>
        </w:rPr>
      </w:pPr>
    </w:p>
    <w:p w14:paraId="6A34CC5C" w14:textId="77777777" w:rsidR="00791F91" w:rsidRPr="005D051E" w:rsidRDefault="00791F91" w:rsidP="00791F91">
      <w:pPr>
        <w:tabs>
          <w:tab w:val="left" w:pos="6237"/>
        </w:tabs>
        <w:jc w:val="both"/>
        <w:rPr>
          <w:rFonts w:ascii="Arial" w:hAnsi="Arial" w:cs="Arial"/>
          <w:lang w:bidi="ml"/>
        </w:rPr>
      </w:pPr>
    </w:p>
    <w:p w14:paraId="6A34CC5D" w14:textId="77777777" w:rsidR="00791F91" w:rsidRPr="005D051E" w:rsidRDefault="00791F91" w:rsidP="00791F91">
      <w:pPr>
        <w:tabs>
          <w:tab w:val="left" w:pos="6237"/>
        </w:tabs>
        <w:jc w:val="both"/>
        <w:rPr>
          <w:rFonts w:ascii="Arial" w:hAnsi="Arial" w:cs="Arial"/>
          <w:sz w:val="16"/>
          <w:szCs w:val="16"/>
          <w:lang w:bidi="ml"/>
        </w:rPr>
      </w:pPr>
    </w:p>
    <w:p w14:paraId="6A34CC5E" w14:textId="77777777" w:rsidR="00791F91" w:rsidRPr="005D051E" w:rsidRDefault="00791F91" w:rsidP="00791F91">
      <w:pPr>
        <w:rPr>
          <w:rFonts w:ascii="Arial" w:hAnsi="Arial" w:cs="Arial"/>
          <w:lang w:bidi="ml"/>
        </w:rPr>
      </w:pPr>
    </w:p>
    <w:p w14:paraId="6A34CC5F" w14:textId="77777777" w:rsidR="00791F91" w:rsidRPr="005D051E" w:rsidRDefault="00791F91" w:rsidP="00791F91">
      <w:pPr>
        <w:rPr>
          <w:rFonts w:ascii="Arial" w:hAnsi="Arial" w:cs="Arial"/>
          <w:lang w:bidi="ml"/>
        </w:rPr>
      </w:pPr>
    </w:p>
    <w:p w14:paraId="6A34CC60" w14:textId="77777777" w:rsidR="00791F91" w:rsidRPr="005D051E" w:rsidRDefault="00791F91" w:rsidP="00791F91">
      <w:pPr>
        <w:rPr>
          <w:rFonts w:ascii="Arial" w:hAnsi="Arial" w:cs="Arial"/>
          <w:lang w:bidi="ml"/>
        </w:rPr>
      </w:pPr>
    </w:p>
    <w:p w14:paraId="6A34CC61" w14:textId="77777777" w:rsidR="00791F91" w:rsidRPr="005D051E" w:rsidRDefault="00791F91" w:rsidP="00791F91">
      <w:pPr>
        <w:rPr>
          <w:rFonts w:ascii="Arial" w:hAnsi="Arial" w:cs="Arial"/>
          <w:lang w:bidi="ml"/>
        </w:rPr>
      </w:pPr>
    </w:p>
    <w:p w14:paraId="6A34CC62" w14:textId="77777777" w:rsidR="00791F91" w:rsidRPr="005D051E" w:rsidRDefault="00791F91" w:rsidP="00791F91">
      <w:pPr>
        <w:rPr>
          <w:rFonts w:ascii="Arial" w:hAnsi="Arial" w:cs="Arial"/>
          <w:lang w:bidi="ml"/>
        </w:rPr>
      </w:pPr>
    </w:p>
    <w:p w14:paraId="6A34CC63" w14:textId="77777777" w:rsidR="00791F91" w:rsidRPr="005D051E" w:rsidRDefault="00791F91" w:rsidP="00791F91">
      <w:pPr>
        <w:rPr>
          <w:rFonts w:ascii="Arial" w:hAnsi="Arial" w:cs="Arial"/>
          <w:lang w:bidi="ml"/>
        </w:rPr>
      </w:pPr>
    </w:p>
    <w:p w14:paraId="6A34CC64" w14:textId="77777777" w:rsidR="00791F91" w:rsidRPr="005D051E" w:rsidRDefault="00791F91" w:rsidP="00791F91">
      <w:pPr>
        <w:rPr>
          <w:rFonts w:ascii="Arial" w:hAnsi="Arial" w:cs="Arial"/>
          <w:lang w:bidi="ml"/>
        </w:rPr>
      </w:pPr>
    </w:p>
    <w:p w14:paraId="6A34CC65" w14:textId="523878D2" w:rsidR="00791F91" w:rsidRPr="005D051E" w:rsidRDefault="00791F91" w:rsidP="00791F91">
      <w:pPr>
        <w:pStyle w:val="En-tte"/>
        <w:tabs>
          <w:tab w:val="clear" w:pos="4536"/>
          <w:tab w:val="clear" w:pos="9072"/>
        </w:tabs>
        <w:rPr>
          <w:rFonts w:ascii="Arial" w:hAnsi="Arial" w:cs="Arial"/>
          <w:lang w:bidi="ml"/>
        </w:rPr>
      </w:pPr>
    </w:p>
    <w:p w14:paraId="6A34CC66" w14:textId="77777777" w:rsidR="00791F91" w:rsidRPr="005D051E" w:rsidRDefault="00791F91" w:rsidP="00791F91">
      <w:pPr>
        <w:rPr>
          <w:rFonts w:ascii="Arial" w:hAnsi="Arial" w:cs="Arial"/>
          <w:lang w:bidi="ml"/>
        </w:rPr>
      </w:pPr>
      <w:r>
        <w:rPr>
          <w:noProof/>
          <w:lang w:eastAsia="fr-FR"/>
        </w:rPr>
        <mc:AlternateContent>
          <mc:Choice Requires="wps">
            <w:drawing>
              <wp:anchor distT="0" distB="0" distL="114300" distR="114300" simplePos="0" relativeHeight="251657728" behindDoc="0" locked="0" layoutInCell="1" allowOverlap="1" wp14:anchorId="6A34CC84" wp14:editId="6A34CC85">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6A34CCA0" w14:textId="36F33150" w:rsidR="000D356B" w:rsidRPr="00983BB6" w:rsidRDefault="000D356B"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0D356B" w:rsidRDefault="000D356B"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0D356B" w:rsidRPr="005D051E" w:rsidRDefault="000D356B"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4" id="Rectangle 3" o:spid="_x0000_s1027" style="position:absolute;margin-left:-2.5pt;margin-top:4.6pt;width:495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">
                <v:textbox>
                  <w:txbxContent>
                    <w:p w14:paraId="6A34CCA0" w14:textId="36F33150" w:rsidR="000D356B" w:rsidRPr="00983BB6" w:rsidRDefault="000D356B"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0D356B" w:rsidRDefault="000D356B"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0D356B" w:rsidRPr="005D051E" w:rsidRDefault="000D356B" w:rsidP="00791F91">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5D051E" w:rsidRDefault="00791F91" w:rsidP="00791F91">
      <w:pPr>
        <w:rPr>
          <w:rFonts w:ascii="Arial" w:hAnsi="Arial" w:cs="Arial"/>
          <w:lang w:bidi="ml"/>
        </w:rPr>
      </w:pPr>
    </w:p>
    <w:p w14:paraId="6A34CC68" w14:textId="77777777" w:rsidR="00791F91" w:rsidRPr="005D051E" w:rsidRDefault="00791F91" w:rsidP="00791F91">
      <w:pPr>
        <w:rPr>
          <w:rFonts w:ascii="Arial" w:hAnsi="Arial" w:cs="Arial"/>
          <w:lang w:bidi="ml"/>
        </w:rPr>
      </w:pPr>
    </w:p>
    <w:p w14:paraId="6A34CC69" w14:textId="77777777" w:rsidR="00791F91" w:rsidRPr="00CC5801" w:rsidRDefault="00791F91" w:rsidP="00791F91">
      <w:pPr>
        <w:tabs>
          <w:tab w:val="left" w:pos="-142"/>
          <w:tab w:val="left" w:pos="4111"/>
        </w:tabs>
        <w:jc w:val="both"/>
        <w:rPr>
          <w:rFonts w:ascii="Arial Narrow" w:hAnsi="Arial Narrow"/>
          <w:sz w:val="24"/>
        </w:rPr>
      </w:pPr>
      <w:r w:rsidRPr="00CC5801">
        <w:rPr>
          <w:rFonts w:ascii="Arial Narrow" w:hAnsi="Arial Narrow"/>
          <w:sz w:val="24"/>
        </w:rPr>
        <w:t xml:space="preserve"> </w:t>
      </w:r>
    </w:p>
    <w:p w14:paraId="6A34CC6A" w14:textId="77777777" w:rsidR="00791F91" w:rsidRPr="005D051E" w:rsidRDefault="00791F91" w:rsidP="00791F91">
      <w:pPr>
        <w:tabs>
          <w:tab w:val="left" w:pos="3402"/>
        </w:tabs>
        <w:spacing w:before="120" w:after="120"/>
        <w:jc w:val="both"/>
        <w:rPr>
          <w:sz w:val="16"/>
          <w:szCs w:val="16"/>
          <w:lang w:bidi="ml"/>
        </w:rPr>
      </w:pPr>
    </w:p>
    <w:p w14:paraId="6A34CC6B" w14:textId="77777777" w:rsidR="002C2CA3" w:rsidRDefault="002C2CA3" w:rsidP="009B45B9">
      <w:pPr>
        <w:tabs>
          <w:tab w:val="left" w:pos="851"/>
        </w:tabs>
        <w:jc w:val="both"/>
      </w:pPr>
    </w:p>
    <w:p w14:paraId="6A34CC6C" w14:textId="77777777" w:rsidR="002C2CA3" w:rsidRDefault="002C2CA3" w:rsidP="009B45B9">
      <w:pPr>
        <w:tabs>
          <w:tab w:val="left" w:pos="851"/>
        </w:tabs>
        <w:jc w:val="both"/>
      </w:pPr>
    </w:p>
    <w:p w14:paraId="6A34CC6D" w14:textId="77777777" w:rsidR="002C2CA3" w:rsidRDefault="002C2CA3" w:rsidP="009B45B9">
      <w:pPr>
        <w:tabs>
          <w:tab w:val="left" w:pos="851"/>
        </w:tabs>
        <w:jc w:val="both"/>
      </w:pPr>
    </w:p>
    <w:p w14:paraId="6A34CC6E" w14:textId="77777777" w:rsidR="002C2CA3" w:rsidRDefault="002C2CA3" w:rsidP="009B45B9">
      <w:pPr>
        <w:tabs>
          <w:tab w:val="left" w:pos="851"/>
        </w:tabs>
        <w:jc w:val="both"/>
      </w:pPr>
    </w:p>
    <w:p w14:paraId="6A34CC6F" w14:textId="77777777" w:rsidR="002C2CA3" w:rsidRDefault="002C2CA3" w:rsidP="009B45B9">
      <w:pPr>
        <w:tabs>
          <w:tab w:val="left" w:pos="851"/>
        </w:tabs>
        <w:jc w:val="both"/>
      </w:pPr>
    </w:p>
    <w:p w14:paraId="6A34CC70" w14:textId="77777777" w:rsidR="002C2CA3" w:rsidRDefault="002C2CA3" w:rsidP="009B45B9">
      <w:pPr>
        <w:tabs>
          <w:tab w:val="left" w:pos="851"/>
        </w:tabs>
        <w:jc w:val="both"/>
      </w:pPr>
    </w:p>
    <w:p w14:paraId="6A34CC71" w14:textId="77777777" w:rsidR="002C2CA3" w:rsidRDefault="002C2CA3" w:rsidP="009B45B9">
      <w:pPr>
        <w:tabs>
          <w:tab w:val="left" w:pos="851"/>
        </w:tabs>
        <w:jc w:val="both"/>
      </w:pPr>
    </w:p>
    <w:p w14:paraId="6A34CC72" w14:textId="77777777" w:rsidR="002C2CA3" w:rsidRDefault="002C2CA3" w:rsidP="009B45B9">
      <w:pPr>
        <w:tabs>
          <w:tab w:val="left" w:pos="851"/>
        </w:tabs>
        <w:jc w:val="both"/>
      </w:pPr>
    </w:p>
    <w:p w14:paraId="6A34CC73" w14:textId="77777777" w:rsidR="002C2CA3" w:rsidRDefault="002C2CA3" w:rsidP="009B45B9">
      <w:pPr>
        <w:tabs>
          <w:tab w:val="left" w:pos="851"/>
        </w:tabs>
        <w:jc w:val="both"/>
      </w:pPr>
    </w:p>
    <w:p w14:paraId="6A34CC74" w14:textId="77777777" w:rsidR="002C2CA3" w:rsidRDefault="002C2CA3" w:rsidP="009B45B9">
      <w:pPr>
        <w:tabs>
          <w:tab w:val="left" w:pos="851"/>
        </w:tabs>
        <w:jc w:val="both"/>
      </w:pPr>
    </w:p>
    <w:p w14:paraId="6A34CC75" w14:textId="77777777" w:rsidR="002C2CA3" w:rsidRDefault="002C2CA3" w:rsidP="009B45B9">
      <w:pPr>
        <w:tabs>
          <w:tab w:val="left" w:pos="851"/>
        </w:tabs>
        <w:jc w:val="both"/>
      </w:pPr>
    </w:p>
    <w:p w14:paraId="6A34CC76" w14:textId="77777777" w:rsidR="002C2CA3" w:rsidRDefault="002C2CA3" w:rsidP="009B45B9">
      <w:pPr>
        <w:tabs>
          <w:tab w:val="left" w:pos="851"/>
        </w:tabs>
        <w:jc w:val="both"/>
      </w:pPr>
    </w:p>
    <w:p w14:paraId="6A34CC77" w14:textId="77777777" w:rsidR="00B141CA" w:rsidRDefault="00B141CA" w:rsidP="009B45B9">
      <w:pPr>
        <w:tabs>
          <w:tab w:val="left" w:pos="851"/>
        </w:tabs>
        <w:rPr>
          <w:rFonts w:ascii="Arial" w:hAnsi="Arial" w:cs="Arial"/>
        </w:rPr>
      </w:pPr>
    </w:p>
    <w:p w14:paraId="6A34CC78" w14:textId="77777777" w:rsidR="00B141CA" w:rsidRDefault="00B141CA" w:rsidP="009B45B9">
      <w:pPr>
        <w:tabs>
          <w:tab w:val="left" w:pos="851"/>
        </w:tabs>
        <w:rPr>
          <w:rFonts w:ascii="Arial" w:hAnsi="Arial" w:cs="Arial"/>
        </w:rPr>
      </w:pPr>
    </w:p>
    <w:p w14:paraId="6A34CC79" w14:textId="77777777" w:rsidR="00B141CA" w:rsidRDefault="00B141CA" w:rsidP="009B45B9">
      <w:pPr>
        <w:tabs>
          <w:tab w:val="left" w:pos="851"/>
        </w:tabs>
        <w:rPr>
          <w:rFonts w:ascii="Arial" w:hAnsi="Arial" w:cs="Arial"/>
        </w:rPr>
      </w:pPr>
    </w:p>
    <w:p w14:paraId="6A34CC7A" w14:textId="77777777" w:rsidR="00B141CA" w:rsidRDefault="00B141CA" w:rsidP="009B45B9">
      <w:pPr>
        <w:tabs>
          <w:tab w:val="left" w:pos="851"/>
        </w:tabs>
        <w:rPr>
          <w:rFonts w:ascii="Arial" w:hAnsi="Arial" w:cs="Arial"/>
        </w:rPr>
      </w:pPr>
    </w:p>
    <w:p w14:paraId="6A34CC7B" w14:textId="77777777" w:rsidR="00B141CA" w:rsidRDefault="00B141CA" w:rsidP="009B45B9">
      <w:pPr>
        <w:tabs>
          <w:tab w:val="left" w:pos="851"/>
        </w:tabs>
        <w:rPr>
          <w:rFonts w:ascii="Arial" w:hAnsi="Arial" w:cs="Arial"/>
        </w:rPr>
      </w:pPr>
    </w:p>
    <w:p w14:paraId="6A34CC7C" w14:textId="77777777" w:rsidR="00B141CA" w:rsidRDefault="00B141CA" w:rsidP="009B45B9">
      <w:pPr>
        <w:tabs>
          <w:tab w:val="left" w:pos="851"/>
        </w:tabs>
        <w:rPr>
          <w:rFonts w:ascii="Arial" w:hAnsi="Arial" w:cs="Arial"/>
        </w:rPr>
      </w:pPr>
    </w:p>
    <w:p w14:paraId="6A34CC7D" w14:textId="77777777" w:rsidR="00B141CA" w:rsidRDefault="00B141CA" w:rsidP="009B45B9">
      <w:pPr>
        <w:tabs>
          <w:tab w:val="left" w:pos="851"/>
        </w:tabs>
        <w:rPr>
          <w:rFonts w:ascii="Arial" w:hAnsi="Arial" w:cs="Arial"/>
        </w:rPr>
      </w:pPr>
    </w:p>
    <w:p w14:paraId="6A34CC7E" w14:textId="77777777" w:rsidR="00B141CA" w:rsidRDefault="00B141CA" w:rsidP="009B45B9">
      <w:pPr>
        <w:tabs>
          <w:tab w:val="left" w:pos="851"/>
        </w:tabs>
        <w:rPr>
          <w:rFonts w:ascii="Arial" w:hAnsi="Arial" w:cs="Arial"/>
        </w:rPr>
      </w:pPr>
    </w:p>
    <w:p w14:paraId="6A34CC7F" w14:textId="77777777" w:rsidR="00B141CA" w:rsidRDefault="00B141CA" w:rsidP="009B45B9">
      <w:pPr>
        <w:tabs>
          <w:tab w:val="left" w:pos="851"/>
        </w:tabs>
        <w:rPr>
          <w:rFonts w:ascii="Arial" w:hAnsi="Arial" w:cs="Arial"/>
        </w:rPr>
      </w:pPr>
    </w:p>
    <w:sectPr w:rsidR="00B141C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D64F" w14:textId="77777777" w:rsidR="000D356B" w:rsidRDefault="000D356B">
      <w:r>
        <w:separator/>
      </w:r>
    </w:p>
  </w:endnote>
  <w:endnote w:type="continuationSeparator" w:id="0">
    <w:p w14:paraId="18DFDB6D" w14:textId="77777777" w:rsidR="000D356B" w:rsidRDefault="000D3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0D356B" w14:paraId="6A34CC92" w14:textId="77777777" w:rsidTr="00B141CA">
      <w:trPr>
        <w:tblHeader/>
      </w:trPr>
      <w:tc>
        <w:tcPr>
          <w:tcW w:w="3048" w:type="dxa"/>
          <w:shd w:val="clear" w:color="auto" w:fill="66CCFF"/>
        </w:tcPr>
        <w:p w14:paraId="6A34CC8C" w14:textId="6159D42F" w:rsidR="000D356B" w:rsidRPr="005A5FCD" w:rsidRDefault="000D356B"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4A899F83" w:rsidR="000D356B" w:rsidRDefault="006A1882" w:rsidP="00B05C4B">
          <w:pPr>
            <w:jc w:val="center"/>
            <w:rPr>
              <w:rFonts w:ascii="Arial" w:hAnsi="Arial" w:cs="Arial"/>
              <w:b/>
            </w:rPr>
          </w:pPr>
          <w:r>
            <w:rPr>
              <w:rFonts w:ascii="Arial" w:hAnsi="Arial" w:cs="Arial"/>
              <w:b/>
              <w:i/>
            </w:rPr>
            <w:t>202</w:t>
          </w:r>
          <w:r w:rsidR="005C1A89">
            <w:rPr>
              <w:rFonts w:ascii="Arial" w:hAnsi="Arial" w:cs="Arial"/>
              <w:b/>
              <w:i/>
            </w:rPr>
            <w:t>6</w:t>
          </w:r>
          <w:r>
            <w:rPr>
              <w:rFonts w:ascii="Arial" w:hAnsi="Arial" w:cs="Arial"/>
              <w:b/>
              <w:i/>
            </w:rPr>
            <w:t>EFS-CPDL</w:t>
          </w:r>
          <w:r w:rsidR="005C1A89">
            <w:rPr>
              <w:rFonts w:ascii="Arial" w:hAnsi="Arial" w:cs="Arial"/>
              <w:b/>
              <w:i/>
            </w:rPr>
            <w:t>414</w:t>
          </w:r>
        </w:p>
      </w:tc>
      <w:tc>
        <w:tcPr>
          <w:tcW w:w="896" w:type="dxa"/>
          <w:shd w:val="clear" w:color="auto" w:fill="66CCFF"/>
        </w:tcPr>
        <w:p w14:paraId="6A34CC8E" w14:textId="77777777" w:rsidR="000D356B" w:rsidRDefault="000D356B">
          <w:pPr>
            <w:tabs>
              <w:tab w:val="center" w:pos="1366"/>
              <w:tab w:val="right" w:pos="2733"/>
            </w:tabs>
          </w:pPr>
          <w:r>
            <w:rPr>
              <w:rFonts w:ascii="Arial" w:hAnsi="Arial" w:cs="Arial"/>
              <w:b/>
            </w:rPr>
            <w:t xml:space="preserve">Page : </w:t>
          </w:r>
        </w:p>
      </w:tc>
      <w:tc>
        <w:tcPr>
          <w:tcW w:w="567" w:type="dxa"/>
          <w:shd w:val="clear" w:color="auto" w:fill="66CCFF"/>
        </w:tcPr>
        <w:p w14:paraId="6A34CC8F" w14:textId="3E035919" w:rsidR="000D356B" w:rsidRDefault="000D356B">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5</w:t>
          </w:r>
          <w:r>
            <w:rPr>
              <w:rStyle w:val="Numrodepage"/>
              <w:rFonts w:cs="Arial"/>
              <w:b/>
            </w:rPr>
            <w:fldChar w:fldCharType="end"/>
          </w:r>
        </w:p>
      </w:tc>
      <w:tc>
        <w:tcPr>
          <w:tcW w:w="165" w:type="dxa"/>
          <w:shd w:val="clear" w:color="auto" w:fill="66CCFF"/>
        </w:tcPr>
        <w:p w14:paraId="6A34CC90" w14:textId="77777777" w:rsidR="000D356B" w:rsidRDefault="000D356B">
          <w:pPr>
            <w:jc w:val="center"/>
          </w:pPr>
          <w:r>
            <w:rPr>
              <w:rFonts w:ascii="Arial" w:hAnsi="Arial" w:cs="Arial"/>
              <w:b/>
            </w:rPr>
            <w:t>/</w:t>
          </w:r>
        </w:p>
      </w:tc>
      <w:tc>
        <w:tcPr>
          <w:tcW w:w="544" w:type="dxa"/>
          <w:shd w:val="clear" w:color="auto" w:fill="66CCFF"/>
        </w:tcPr>
        <w:p w14:paraId="6A34CC91" w14:textId="73D1B796" w:rsidR="000D356B" w:rsidRDefault="000D356B">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11</w:t>
          </w:r>
          <w:r>
            <w:rPr>
              <w:rStyle w:val="Numrodepage"/>
              <w:rFonts w:cs="Arial"/>
              <w:b/>
            </w:rPr>
            <w:fldChar w:fldCharType="end"/>
          </w:r>
        </w:p>
      </w:tc>
    </w:tr>
  </w:tbl>
  <w:p w14:paraId="6A34CC93" w14:textId="77777777" w:rsidR="000D356B" w:rsidRDefault="000D35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560B" w14:textId="77777777" w:rsidR="000D356B" w:rsidRDefault="000D356B">
      <w:r>
        <w:separator/>
      </w:r>
    </w:p>
  </w:footnote>
  <w:footnote w:type="continuationSeparator" w:id="0">
    <w:p w14:paraId="1D586A46" w14:textId="77777777" w:rsidR="000D356B" w:rsidRDefault="000D356B">
      <w:r>
        <w:continuationSeparator/>
      </w:r>
    </w:p>
  </w:footnote>
  <w:footnote w:id="1">
    <w:p w14:paraId="6A34CC94" w14:textId="77777777" w:rsidR="000D356B" w:rsidRDefault="000D356B">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1E97ED5"/>
    <w:multiLevelType w:val="hybridMultilevel"/>
    <w:tmpl w:val="C388BE64"/>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087C3FB3"/>
    <w:multiLevelType w:val="hybridMultilevel"/>
    <w:tmpl w:val="E03A99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2C1D15"/>
    <w:multiLevelType w:val="hybridMultilevel"/>
    <w:tmpl w:val="C9BA9D50"/>
    <w:lvl w:ilvl="0" w:tplc="040C0005">
      <w:start w:val="1"/>
      <w:numFmt w:val="bullet"/>
      <w:lvlText w:val=""/>
      <w:lvlJc w:val="left"/>
      <w:pPr>
        <w:ind w:left="1416" w:hanging="360"/>
      </w:pPr>
      <w:rPr>
        <w:rFonts w:ascii="Wingdings" w:hAnsi="Wingdings" w:hint="default"/>
      </w:rPr>
    </w:lvl>
    <w:lvl w:ilvl="1" w:tplc="040C0003" w:tentative="1">
      <w:start w:val="1"/>
      <w:numFmt w:val="bullet"/>
      <w:lvlText w:val="o"/>
      <w:lvlJc w:val="left"/>
      <w:pPr>
        <w:ind w:left="2136" w:hanging="360"/>
      </w:pPr>
      <w:rPr>
        <w:rFonts w:ascii="Courier New" w:hAnsi="Courier New" w:cs="Courier New" w:hint="default"/>
      </w:rPr>
    </w:lvl>
    <w:lvl w:ilvl="2" w:tplc="040C0005" w:tentative="1">
      <w:start w:val="1"/>
      <w:numFmt w:val="bullet"/>
      <w:lvlText w:val=""/>
      <w:lvlJc w:val="left"/>
      <w:pPr>
        <w:ind w:left="2856" w:hanging="360"/>
      </w:pPr>
      <w:rPr>
        <w:rFonts w:ascii="Wingdings" w:hAnsi="Wingdings" w:hint="default"/>
      </w:rPr>
    </w:lvl>
    <w:lvl w:ilvl="3" w:tplc="040C0001" w:tentative="1">
      <w:start w:val="1"/>
      <w:numFmt w:val="bullet"/>
      <w:lvlText w:val=""/>
      <w:lvlJc w:val="left"/>
      <w:pPr>
        <w:ind w:left="3576" w:hanging="360"/>
      </w:pPr>
      <w:rPr>
        <w:rFonts w:ascii="Symbol" w:hAnsi="Symbol" w:hint="default"/>
      </w:rPr>
    </w:lvl>
    <w:lvl w:ilvl="4" w:tplc="040C0003" w:tentative="1">
      <w:start w:val="1"/>
      <w:numFmt w:val="bullet"/>
      <w:lvlText w:val="o"/>
      <w:lvlJc w:val="left"/>
      <w:pPr>
        <w:ind w:left="4296" w:hanging="360"/>
      </w:pPr>
      <w:rPr>
        <w:rFonts w:ascii="Courier New" w:hAnsi="Courier New" w:cs="Courier New" w:hint="default"/>
      </w:rPr>
    </w:lvl>
    <w:lvl w:ilvl="5" w:tplc="040C0005" w:tentative="1">
      <w:start w:val="1"/>
      <w:numFmt w:val="bullet"/>
      <w:lvlText w:val=""/>
      <w:lvlJc w:val="left"/>
      <w:pPr>
        <w:ind w:left="5016" w:hanging="360"/>
      </w:pPr>
      <w:rPr>
        <w:rFonts w:ascii="Wingdings" w:hAnsi="Wingdings" w:hint="default"/>
      </w:rPr>
    </w:lvl>
    <w:lvl w:ilvl="6" w:tplc="040C0001" w:tentative="1">
      <w:start w:val="1"/>
      <w:numFmt w:val="bullet"/>
      <w:lvlText w:val=""/>
      <w:lvlJc w:val="left"/>
      <w:pPr>
        <w:ind w:left="5736" w:hanging="360"/>
      </w:pPr>
      <w:rPr>
        <w:rFonts w:ascii="Symbol" w:hAnsi="Symbol" w:hint="default"/>
      </w:rPr>
    </w:lvl>
    <w:lvl w:ilvl="7" w:tplc="040C0003" w:tentative="1">
      <w:start w:val="1"/>
      <w:numFmt w:val="bullet"/>
      <w:lvlText w:val="o"/>
      <w:lvlJc w:val="left"/>
      <w:pPr>
        <w:ind w:left="6456" w:hanging="360"/>
      </w:pPr>
      <w:rPr>
        <w:rFonts w:ascii="Courier New" w:hAnsi="Courier New" w:cs="Courier New" w:hint="default"/>
      </w:rPr>
    </w:lvl>
    <w:lvl w:ilvl="8" w:tplc="040C0005" w:tentative="1">
      <w:start w:val="1"/>
      <w:numFmt w:val="bullet"/>
      <w:lvlText w:val=""/>
      <w:lvlJc w:val="left"/>
      <w:pPr>
        <w:ind w:left="7176" w:hanging="360"/>
      </w:pPr>
      <w:rPr>
        <w:rFonts w:ascii="Wingdings" w:hAnsi="Wingdings" w:hint="default"/>
      </w:rPr>
    </w:lvl>
  </w:abstractNum>
  <w:abstractNum w:abstractNumId="7"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8" w15:restartNumberingAfterBreak="0">
    <w:nsid w:val="19DF3BEE"/>
    <w:multiLevelType w:val="hybridMultilevel"/>
    <w:tmpl w:val="D7D24D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BF36FBF"/>
    <w:multiLevelType w:val="hybridMultilevel"/>
    <w:tmpl w:val="F510F406"/>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11" w15:restartNumberingAfterBreak="0">
    <w:nsid w:val="36E243E5"/>
    <w:multiLevelType w:val="hybridMultilevel"/>
    <w:tmpl w:val="C8CCCBF0"/>
    <w:lvl w:ilvl="0" w:tplc="040C0001">
      <w:start w:val="1"/>
      <w:numFmt w:val="bullet"/>
      <w:lvlText w:val=""/>
      <w:lvlJc w:val="left"/>
      <w:pPr>
        <w:ind w:left="1352" w:hanging="360"/>
      </w:pPr>
      <w:rPr>
        <w:rFonts w:ascii="Symbol" w:hAnsi="Symbol" w:hint="default"/>
      </w:rPr>
    </w:lvl>
    <w:lvl w:ilvl="1" w:tplc="040C0003">
      <w:start w:val="1"/>
      <w:numFmt w:val="bullet"/>
      <w:lvlText w:val="o"/>
      <w:lvlJc w:val="left"/>
      <w:pPr>
        <w:ind w:left="2072" w:hanging="360"/>
      </w:pPr>
      <w:rPr>
        <w:rFonts w:ascii="Courier New" w:hAnsi="Courier New" w:cs="Courier New" w:hint="default"/>
      </w:rPr>
    </w:lvl>
    <w:lvl w:ilvl="2" w:tplc="040C0005" w:tentative="1">
      <w:start w:val="1"/>
      <w:numFmt w:val="bullet"/>
      <w:lvlText w:val=""/>
      <w:lvlJc w:val="left"/>
      <w:pPr>
        <w:ind w:left="2792" w:hanging="360"/>
      </w:pPr>
      <w:rPr>
        <w:rFonts w:ascii="Wingdings" w:hAnsi="Wingdings" w:hint="default"/>
      </w:rPr>
    </w:lvl>
    <w:lvl w:ilvl="3" w:tplc="040C0001" w:tentative="1">
      <w:start w:val="1"/>
      <w:numFmt w:val="bullet"/>
      <w:lvlText w:val=""/>
      <w:lvlJc w:val="left"/>
      <w:pPr>
        <w:ind w:left="3512" w:hanging="360"/>
      </w:pPr>
      <w:rPr>
        <w:rFonts w:ascii="Symbol" w:hAnsi="Symbol" w:hint="default"/>
      </w:rPr>
    </w:lvl>
    <w:lvl w:ilvl="4" w:tplc="040C0003" w:tentative="1">
      <w:start w:val="1"/>
      <w:numFmt w:val="bullet"/>
      <w:lvlText w:val="o"/>
      <w:lvlJc w:val="left"/>
      <w:pPr>
        <w:ind w:left="4232" w:hanging="360"/>
      </w:pPr>
      <w:rPr>
        <w:rFonts w:ascii="Courier New" w:hAnsi="Courier New" w:cs="Courier New" w:hint="default"/>
      </w:rPr>
    </w:lvl>
    <w:lvl w:ilvl="5" w:tplc="040C0005" w:tentative="1">
      <w:start w:val="1"/>
      <w:numFmt w:val="bullet"/>
      <w:lvlText w:val=""/>
      <w:lvlJc w:val="left"/>
      <w:pPr>
        <w:ind w:left="4952" w:hanging="360"/>
      </w:pPr>
      <w:rPr>
        <w:rFonts w:ascii="Wingdings" w:hAnsi="Wingdings" w:hint="default"/>
      </w:rPr>
    </w:lvl>
    <w:lvl w:ilvl="6" w:tplc="040C0001" w:tentative="1">
      <w:start w:val="1"/>
      <w:numFmt w:val="bullet"/>
      <w:lvlText w:val=""/>
      <w:lvlJc w:val="left"/>
      <w:pPr>
        <w:ind w:left="5672" w:hanging="360"/>
      </w:pPr>
      <w:rPr>
        <w:rFonts w:ascii="Symbol" w:hAnsi="Symbol" w:hint="default"/>
      </w:rPr>
    </w:lvl>
    <w:lvl w:ilvl="7" w:tplc="040C0003" w:tentative="1">
      <w:start w:val="1"/>
      <w:numFmt w:val="bullet"/>
      <w:lvlText w:val="o"/>
      <w:lvlJc w:val="left"/>
      <w:pPr>
        <w:ind w:left="6392" w:hanging="360"/>
      </w:pPr>
      <w:rPr>
        <w:rFonts w:ascii="Courier New" w:hAnsi="Courier New" w:cs="Courier New" w:hint="default"/>
      </w:rPr>
    </w:lvl>
    <w:lvl w:ilvl="8" w:tplc="040C0005" w:tentative="1">
      <w:start w:val="1"/>
      <w:numFmt w:val="bullet"/>
      <w:lvlText w:val=""/>
      <w:lvlJc w:val="left"/>
      <w:pPr>
        <w:ind w:left="7112" w:hanging="360"/>
      </w:pPr>
      <w:rPr>
        <w:rFonts w:ascii="Wingdings" w:hAnsi="Wingdings" w:hint="default"/>
      </w:rPr>
    </w:lvl>
  </w:abstractNum>
  <w:abstractNum w:abstractNumId="12"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9DC3FAB"/>
    <w:multiLevelType w:val="hybridMultilevel"/>
    <w:tmpl w:val="7D8CFBDC"/>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15:restartNumberingAfterBreak="0">
    <w:nsid w:val="656F297A"/>
    <w:multiLevelType w:val="hybridMultilevel"/>
    <w:tmpl w:val="D3CCDC28"/>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01D4AF0"/>
    <w:multiLevelType w:val="hybridMultilevel"/>
    <w:tmpl w:val="5352DADC"/>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7"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
  </w:num>
  <w:num w:numId="4">
    <w:abstractNumId w:val="2"/>
  </w:num>
  <w:num w:numId="5">
    <w:abstractNumId w:val="15"/>
  </w:num>
  <w:num w:numId="6">
    <w:abstractNumId w:val="17"/>
  </w:num>
  <w:num w:numId="7">
    <w:abstractNumId w:val="3"/>
  </w:num>
  <w:num w:numId="8">
    <w:abstractNumId w:val="10"/>
  </w:num>
  <w:num w:numId="9">
    <w:abstractNumId w:val="12"/>
  </w:num>
  <w:num w:numId="10">
    <w:abstractNumId w:val="0"/>
  </w:num>
  <w:num w:numId="11">
    <w:abstractNumId w:val="8"/>
  </w:num>
  <w:num w:numId="12">
    <w:abstractNumId w:val="6"/>
  </w:num>
  <w:num w:numId="13">
    <w:abstractNumId w:val="11"/>
  </w:num>
  <w:num w:numId="14">
    <w:abstractNumId w:val="14"/>
  </w:num>
  <w:num w:numId="15">
    <w:abstractNumId w:val="5"/>
  </w:num>
  <w:num w:numId="16">
    <w:abstractNumId w:val="13"/>
  </w:num>
  <w:num w:numId="17">
    <w:abstractNumId w:val="9"/>
  </w:num>
  <w:num w:numId="18">
    <w:abstractNumId w:val="16"/>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A2E05"/>
    <w:rsid w:val="000A4C09"/>
    <w:rsid w:val="000D356B"/>
    <w:rsid w:val="000E0020"/>
    <w:rsid w:val="000F348D"/>
    <w:rsid w:val="00114A33"/>
    <w:rsid w:val="00140694"/>
    <w:rsid w:val="00150698"/>
    <w:rsid w:val="00151DBB"/>
    <w:rsid w:val="00166B56"/>
    <w:rsid w:val="00173ECA"/>
    <w:rsid w:val="001A3AC9"/>
    <w:rsid w:val="001A5CEB"/>
    <w:rsid w:val="001A6626"/>
    <w:rsid w:val="001B0613"/>
    <w:rsid w:val="001C08F9"/>
    <w:rsid w:val="001C40C0"/>
    <w:rsid w:val="001C733C"/>
    <w:rsid w:val="001C7796"/>
    <w:rsid w:val="001D63A1"/>
    <w:rsid w:val="0021527A"/>
    <w:rsid w:val="0021797C"/>
    <w:rsid w:val="00225A1A"/>
    <w:rsid w:val="00244CBD"/>
    <w:rsid w:val="00263999"/>
    <w:rsid w:val="00263DC7"/>
    <w:rsid w:val="00266C64"/>
    <w:rsid w:val="00281AFD"/>
    <w:rsid w:val="00286DE4"/>
    <w:rsid w:val="002904AF"/>
    <w:rsid w:val="00293087"/>
    <w:rsid w:val="00293BCF"/>
    <w:rsid w:val="002C04E1"/>
    <w:rsid w:val="002C2CA3"/>
    <w:rsid w:val="002C4B3E"/>
    <w:rsid w:val="002C79D6"/>
    <w:rsid w:val="002D03BB"/>
    <w:rsid w:val="002D4DD8"/>
    <w:rsid w:val="002F52DD"/>
    <w:rsid w:val="00310A9E"/>
    <w:rsid w:val="003261C6"/>
    <w:rsid w:val="00332B12"/>
    <w:rsid w:val="00333B9F"/>
    <w:rsid w:val="00354C04"/>
    <w:rsid w:val="00385E76"/>
    <w:rsid w:val="003A7A79"/>
    <w:rsid w:val="003D5BA9"/>
    <w:rsid w:val="003E2ABC"/>
    <w:rsid w:val="003E63B0"/>
    <w:rsid w:val="00400B22"/>
    <w:rsid w:val="004055D2"/>
    <w:rsid w:val="004176BF"/>
    <w:rsid w:val="0042741A"/>
    <w:rsid w:val="0043706E"/>
    <w:rsid w:val="0044597F"/>
    <w:rsid w:val="00445A50"/>
    <w:rsid w:val="004672F0"/>
    <w:rsid w:val="00470BF3"/>
    <w:rsid w:val="00475977"/>
    <w:rsid w:val="004A7169"/>
    <w:rsid w:val="004D4DC6"/>
    <w:rsid w:val="004E75A6"/>
    <w:rsid w:val="00514DAF"/>
    <w:rsid w:val="005204F5"/>
    <w:rsid w:val="00532EC7"/>
    <w:rsid w:val="00541CA3"/>
    <w:rsid w:val="005546A9"/>
    <w:rsid w:val="005561EA"/>
    <w:rsid w:val="00581DB7"/>
    <w:rsid w:val="005846FB"/>
    <w:rsid w:val="005923D2"/>
    <w:rsid w:val="005A4A3B"/>
    <w:rsid w:val="005A4CB5"/>
    <w:rsid w:val="005A5FCD"/>
    <w:rsid w:val="005B6C8F"/>
    <w:rsid w:val="005C1A89"/>
    <w:rsid w:val="005C5907"/>
    <w:rsid w:val="00600B64"/>
    <w:rsid w:val="006072F9"/>
    <w:rsid w:val="0061068C"/>
    <w:rsid w:val="00612806"/>
    <w:rsid w:val="0064560F"/>
    <w:rsid w:val="00660727"/>
    <w:rsid w:val="00661A97"/>
    <w:rsid w:val="00674478"/>
    <w:rsid w:val="00692FEC"/>
    <w:rsid w:val="006A1882"/>
    <w:rsid w:val="006C4338"/>
    <w:rsid w:val="006F3DF9"/>
    <w:rsid w:val="00705159"/>
    <w:rsid w:val="007060E5"/>
    <w:rsid w:val="00710FD6"/>
    <w:rsid w:val="00757151"/>
    <w:rsid w:val="007909E0"/>
    <w:rsid w:val="00791F91"/>
    <w:rsid w:val="0079785C"/>
    <w:rsid w:val="007A2989"/>
    <w:rsid w:val="007B44B4"/>
    <w:rsid w:val="007C0BF5"/>
    <w:rsid w:val="007D7A65"/>
    <w:rsid w:val="007F68A6"/>
    <w:rsid w:val="0081250A"/>
    <w:rsid w:val="0083205E"/>
    <w:rsid w:val="00844DAA"/>
    <w:rsid w:val="008A7D6D"/>
    <w:rsid w:val="008C04ED"/>
    <w:rsid w:val="008D2C3C"/>
    <w:rsid w:val="008D3A70"/>
    <w:rsid w:val="00903C2E"/>
    <w:rsid w:val="00926CF0"/>
    <w:rsid w:val="00927397"/>
    <w:rsid w:val="00931D42"/>
    <w:rsid w:val="00934503"/>
    <w:rsid w:val="00960AB9"/>
    <w:rsid w:val="009737B4"/>
    <w:rsid w:val="00983BB6"/>
    <w:rsid w:val="00983FF3"/>
    <w:rsid w:val="009A6717"/>
    <w:rsid w:val="009A70DA"/>
    <w:rsid w:val="009B1CD0"/>
    <w:rsid w:val="009B45B9"/>
    <w:rsid w:val="009C4D62"/>
    <w:rsid w:val="00A109CB"/>
    <w:rsid w:val="00A14E5B"/>
    <w:rsid w:val="00A53DA8"/>
    <w:rsid w:val="00A57DD1"/>
    <w:rsid w:val="00A60584"/>
    <w:rsid w:val="00A8760E"/>
    <w:rsid w:val="00A9775B"/>
    <w:rsid w:val="00AA05C7"/>
    <w:rsid w:val="00AC4504"/>
    <w:rsid w:val="00AE1C9C"/>
    <w:rsid w:val="00AE7831"/>
    <w:rsid w:val="00B054DA"/>
    <w:rsid w:val="00B05C4B"/>
    <w:rsid w:val="00B141CA"/>
    <w:rsid w:val="00B347AE"/>
    <w:rsid w:val="00B3719A"/>
    <w:rsid w:val="00B4145F"/>
    <w:rsid w:val="00B64251"/>
    <w:rsid w:val="00B86CA7"/>
    <w:rsid w:val="00B87564"/>
    <w:rsid w:val="00B969B6"/>
    <w:rsid w:val="00BA44E5"/>
    <w:rsid w:val="00BD479D"/>
    <w:rsid w:val="00BE5AA2"/>
    <w:rsid w:val="00BE6078"/>
    <w:rsid w:val="00BE6484"/>
    <w:rsid w:val="00C07B12"/>
    <w:rsid w:val="00C221B4"/>
    <w:rsid w:val="00C3106D"/>
    <w:rsid w:val="00C62520"/>
    <w:rsid w:val="00C70697"/>
    <w:rsid w:val="00C91060"/>
    <w:rsid w:val="00C911FE"/>
    <w:rsid w:val="00C9625C"/>
    <w:rsid w:val="00CB092A"/>
    <w:rsid w:val="00CB1C4C"/>
    <w:rsid w:val="00CD185D"/>
    <w:rsid w:val="00CD46CC"/>
    <w:rsid w:val="00CE0D69"/>
    <w:rsid w:val="00CE7CB8"/>
    <w:rsid w:val="00CF6626"/>
    <w:rsid w:val="00D0068B"/>
    <w:rsid w:val="00D46BC7"/>
    <w:rsid w:val="00D734EF"/>
    <w:rsid w:val="00D75A57"/>
    <w:rsid w:val="00D904A2"/>
    <w:rsid w:val="00DA4F40"/>
    <w:rsid w:val="00DB0612"/>
    <w:rsid w:val="00DB7F85"/>
    <w:rsid w:val="00DC1F0C"/>
    <w:rsid w:val="00DE4344"/>
    <w:rsid w:val="00E32A79"/>
    <w:rsid w:val="00E40967"/>
    <w:rsid w:val="00E47798"/>
    <w:rsid w:val="00E64C37"/>
    <w:rsid w:val="00E6683C"/>
    <w:rsid w:val="00E67E3B"/>
    <w:rsid w:val="00E76284"/>
    <w:rsid w:val="00EA4CE6"/>
    <w:rsid w:val="00EC46B8"/>
    <w:rsid w:val="00EC4741"/>
    <w:rsid w:val="00EC4A56"/>
    <w:rsid w:val="00F070E7"/>
    <w:rsid w:val="00F102F2"/>
    <w:rsid w:val="00F1464F"/>
    <w:rsid w:val="00F17207"/>
    <w:rsid w:val="00F174CB"/>
    <w:rsid w:val="00F759AA"/>
    <w:rsid w:val="00F96720"/>
    <w:rsid w:val="00FC405D"/>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 w:type="table" w:styleId="Grilledutableau">
    <w:name w:val="Table Grid"/>
    <w:basedOn w:val="TableauNormal"/>
    <w:rsid w:val="00C221B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rsid w:val="00C221B4"/>
    <w:pPr>
      <w:spacing w:line="240" w:lineRule="atLeast"/>
    </w:pPr>
    <w:rPr>
      <w:rFonts w:ascii="Arial" w:eastAsia="Arial" w:hAnsi="Arial"/>
      <w:color w:val="4B4B4A"/>
      <w:szCs w:val="22"/>
      <w:lang w:eastAsia="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vAlign w:val="center"/>
    </w:tcPr>
    <w:tblStylePr w:type="firstRow">
      <w:pPr>
        <w:wordWrap/>
        <w:spacing w:beforeLines="0" w:afterLines="0"/>
      </w:pPr>
      <w:rPr>
        <w:b/>
        <w:color w:val="FFFFFF"/>
        <w:u w:val="none"/>
      </w:rPr>
      <w:tblPr/>
      <w:tcPr>
        <w:tcBorders>
          <w:top w:val="nil"/>
          <w:left w:val="nil"/>
          <w:bottom w:val="nil"/>
          <w:right w:val="nil"/>
          <w:insideH w:val="nil"/>
          <w:insideV w:val="nil"/>
          <w:tl2br w:val="nil"/>
          <w:tr2bl w:val="nil"/>
        </w:tcBorders>
        <w:shd w:val="clear" w:color="auto" w:fill="C30D20"/>
      </w:tcPr>
    </w:tblStylePr>
    <w:tblStylePr w:type="lastRow">
      <w:pPr>
        <w:wordWrap/>
        <w:spacing w:beforeLines="0" w:afterLines="0"/>
      </w:pPr>
      <w:rPr>
        <w:b/>
        <w:color w:val="FFFFFF"/>
      </w:rPr>
      <w:tblPr/>
      <w:tcPr>
        <w:tcBorders>
          <w:top w:val="nil"/>
          <w:left w:val="nil"/>
          <w:bottom w:val="nil"/>
          <w:right w:val="nil"/>
          <w:insideH w:val="nil"/>
          <w:insideV w:val="nil"/>
          <w:tl2br w:val="nil"/>
          <w:tr2bl w:val="nil"/>
        </w:tcBorders>
        <w:shd w:val="clear" w:color="auto" w:fill="1F356A"/>
      </w:tcPr>
    </w:tblStylePr>
    <w:tblStylePr w:type="firstCol">
      <w:pPr>
        <w:wordWrap/>
        <w:ind w:leftChars="0" w:left="113"/>
      </w:pPr>
      <w:rPr>
        <w:b/>
      </w:rPr>
    </w:tblStylePr>
    <w:tblStylePr w:type="band1Horz">
      <w:pPr>
        <w:wordWrap/>
        <w:spacing w:beforeLines="0" w:afterLines="0"/>
      </w:pPr>
      <w:tblPr/>
      <w:tcPr>
        <w:tcBorders>
          <w:top w:val="nil"/>
          <w:left w:val="nil"/>
          <w:bottom w:val="nil"/>
          <w:right w:val="nil"/>
          <w:insideH w:val="nil"/>
          <w:insideV w:val="nil"/>
          <w:tl2br w:val="nil"/>
          <w:tr2bl w:val="nil"/>
        </w:tcBorders>
        <w:shd w:val="clear" w:color="auto" w:fill="FFFFFF"/>
      </w:tcPr>
    </w:tblStylePr>
    <w:tblStylePr w:type="band2Horz">
      <w:pPr>
        <w:wordWrap/>
        <w:spacing w:beforeLines="0" w:afterLines="0"/>
      </w:pPr>
      <w:tblPr/>
      <w:tcPr>
        <w:tcBorders>
          <w:top w:val="nil"/>
          <w:left w:val="nil"/>
          <w:bottom w:val="nil"/>
          <w:right w:val="nil"/>
          <w:insideH w:val="nil"/>
          <w:insideV w:val="nil"/>
          <w:tl2br w:val="nil"/>
          <w:tr2bl w:val="nil"/>
        </w:tcBorders>
        <w:shd w:val="clear" w:color="auto" w:fill="EFEEF7"/>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2024-11-03T23:00:00+00:00</R_x00e9_vision>
    <SeoKeywords xmlns="http://schemas.microsoft.com/sharepoint/v3">AE</SeoKeywords>
    <_dlc_DocId xmlns="3db10a5d-558e-4c80-b55c-f43536d34388">TVK2STR4ZKMW-1827081253-285</_dlc_DocId>
    <_dlc_DocIdUrl xmlns="3db10a5d-558e-4c80-b55c-f43536d34388">
      <Url>https://sharedoc.efs.sante.ban/partage/Achats_Marchés_Appro_2/Docs_types/_layouts/15/DocIdRedir.aspx?ID=TVK2STR4ZKMW-1827081253-285</Url>
      <Description>TVK2STR4ZKMW-1827081253-285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84ED36-5248-4687-BB9C-8F5FEC34EB23}">
  <ds:schemaRefs>
    <ds:schemaRef ds:uri="http://schemas.openxmlformats.org/officeDocument/2006/bibliography"/>
  </ds:schemaRefs>
</ds:datastoreItem>
</file>

<file path=customXml/itemProps2.xml><?xml version="1.0" encoding="utf-8"?>
<ds:datastoreItem xmlns:ds="http://schemas.openxmlformats.org/officeDocument/2006/customXml" ds:itemID="{983121A2-4891-49C4-A24E-0B9C4F6BF1D0}">
  <ds:schemaRefs>
    <ds:schemaRef ds:uri="http://purl.org/dc/elements/1.1/"/>
    <ds:schemaRef ds:uri="http://schemas.microsoft.com/office/2006/documentManagement/types"/>
    <ds:schemaRef ds:uri="http://schemas.microsoft.com/office/2006/metadata/properties"/>
    <ds:schemaRef ds:uri="http://purl.org/dc/dcmitype/"/>
    <ds:schemaRef ds:uri="8cabc909-925b-4993-810a-c39a03b082db"/>
    <ds:schemaRef ds:uri="http://schemas.microsoft.com/office/infopath/2007/PartnerControls"/>
    <ds:schemaRef ds:uri="http://schemas.openxmlformats.org/package/2006/metadata/core-properties"/>
    <ds:schemaRef ds:uri="3db10a5d-558e-4c80-b55c-f43536d34388"/>
    <ds:schemaRef ds:uri="http://schemas.microsoft.com/sharepoint/v3"/>
    <ds:schemaRef ds:uri="http://www.w3.org/XML/1998/namespace"/>
    <ds:schemaRef ds:uri="http://purl.org/dc/terms/"/>
  </ds:schemaRefs>
</ds:datastoreItem>
</file>

<file path=customXml/itemProps3.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4.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5.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DC1TYP_F.DOT</Template>
  <TotalTime>96</TotalTime>
  <Pages>8</Pages>
  <Words>2109</Words>
  <Characters>11600</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AUVRAY Stéphanie</cp:lastModifiedBy>
  <cp:revision>17</cp:revision>
  <cp:lastPrinted>2016-04-08T14:31:00Z</cp:lastPrinted>
  <dcterms:created xsi:type="dcterms:W3CDTF">2024-07-03T09:50:00Z</dcterms:created>
  <dcterms:modified xsi:type="dcterms:W3CDTF">2026-03-10T07:24:00Z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d19f85cc-fee2-445d-a9a7-70bdfe9f696c</vt:lpwstr>
  </property>
</Properties>
</file>